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3CC8A" w14:textId="7CC781FA" w:rsidR="000401F8" w:rsidRPr="00C23F7F" w:rsidRDefault="000401F8" w:rsidP="000401F8">
      <w:pPr>
        <w:jc w:val="center"/>
        <w:rPr>
          <w:rFonts w:ascii="Cambria" w:hAnsi="Cambria"/>
          <w:b/>
          <w:bCs/>
          <w:sz w:val="24"/>
          <w:szCs w:val="24"/>
        </w:rPr>
      </w:pPr>
      <w:r w:rsidRPr="00C23F7F">
        <w:rPr>
          <w:rFonts w:ascii="Cambria" w:hAnsi="Cambria"/>
          <w:b/>
          <w:bCs/>
          <w:sz w:val="24"/>
          <w:szCs w:val="24"/>
        </w:rPr>
        <w:t>MEMORANDUM</w:t>
      </w:r>
    </w:p>
    <w:p w14:paraId="7DB4677D" w14:textId="373EC0EE" w:rsidR="000401F8" w:rsidRPr="000401F8" w:rsidRDefault="000401F8" w:rsidP="000401F8">
      <w:pPr>
        <w:rPr>
          <w:rFonts w:ascii="Cambria" w:hAnsi="Cambria"/>
          <w:sz w:val="24"/>
          <w:szCs w:val="24"/>
        </w:rPr>
      </w:pPr>
      <w:r w:rsidRPr="000401F8">
        <w:rPr>
          <w:rFonts w:ascii="Cambria" w:hAnsi="Cambria"/>
          <w:sz w:val="24"/>
          <w:szCs w:val="24"/>
        </w:rPr>
        <w:t>From:</w:t>
      </w:r>
      <w:r w:rsidRPr="000401F8">
        <w:rPr>
          <w:rFonts w:ascii="Cambria" w:hAnsi="Cambria"/>
          <w:sz w:val="24"/>
          <w:szCs w:val="24"/>
        </w:rPr>
        <w:tab/>
        <w:t>Kate MacKinnon, treasurer</w:t>
      </w:r>
    </w:p>
    <w:p w14:paraId="23FBC825" w14:textId="555B95D6" w:rsidR="000401F8" w:rsidRPr="000401F8" w:rsidRDefault="000401F8" w:rsidP="000401F8">
      <w:pPr>
        <w:rPr>
          <w:rFonts w:ascii="Cambria" w:hAnsi="Cambria"/>
          <w:sz w:val="24"/>
          <w:szCs w:val="24"/>
        </w:rPr>
      </w:pPr>
      <w:r w:rsidRPr="000401F8">
        <w:rPr>
          <w:rFonts w:ascii="Cambria" w:hAnsi="Cambria"/>
          <w:sz w:val="24"/>
          <w:szCs w:val="24"/>
        </w:rPr>
        <w:t>To:</w:t>
      </w:r>
      <w:r w:rsidRPr="000401F8">
        <w:rPr>
          <w:rFonts w:ascii="Cambria" w:hAnsi="Cambria"/>
          <w:sz w:val="24"/>
          <w:szCs w:val="24"/>
        </w:rPr>
        <w:tab/>
        <w:t>LCL Board</w:t>
      </w:r>
    </w:p>
    <w:p w14:paraId="75CBD8EE" w14:textId="66063C0D" w:rsidR="000401F8" w:rsidRPr="000401F8" w:rsidRDefault="000401F8" w:rsidP="000401F8">
      <w:pPr>
        <w:rPr>
          <w:rFonts w:ascii="Cambria" w:hAnsi="Cambria"/>
          <w:sz w:val="24"/>
          <w:szCs w:val="24"/>
        </w:rPr>
      </w:pPr>
      <w:r w:rsidRPr="000401F8">
        <w:rPr>
          <w:rFonts w:ascii="Cambria" w:hAnsi="Cambria"/>
          <w:sz w:val="24"/>
          <w:szCs w:val="24"/>
        </w:rPr>
        <w:t>Date:</w:t>
      </w:r>
      <w:r w:rsidRPr="000401F8">
        <w:rPr>
          <w:rFonts w:ascii="Cambria" w:hAnsi="Cambria"/>
          <w:sz w:val="24"/>
          <w:szCs w:val="24"/>
        </w:rPr>
        <w:tab/>
        <w:t>7/16/24</w:t>
      </w:r>
    </w:p>
    <w:p w14:paraId="5B5ACF42" w14:textId="43C291E9" w:rsidR="009E78E5" w:rsidRPr="000401F8" w:rsidRDefault="000401F8">
      <w:pPr>
        <w:pBdr>
          <w:bottom w:val="single" w:sz="6" w:space="1" w:color="auto"/>
        </w:pBdr>
        <w:rPr>
          <w:rFonts w:ascii="Cambria" w:hAnsi="Cambria"/>
          <w:sz w:val="24"/>
          <w:szCs w:val="24"/>
        </w:rPr>
      </w:pPr>
      <w:r w:rsidRPr="000401F8">
        <w:rPr>
          <w:rFonts w:ascii="Cambria" w:hAnsi="Cambria"/>
          <w:sz w:val="24"/>
          <w:szCs w:val="24"/>
        </w:rPr>
        <w:t>Re:</w:t>
      </w:r>
      <w:r w:rsidRPr="000401F8">
        <w:rPr>
          <w:rFonts w:ascii="Cambria" w:hAnsi="Cambria"/>
          <w:sz w:val="24"/>
          <w:szCs w:val="24"/>
        </w:rPr>
        <w:tab/>
        <w:t>Treasurer’s Financial Report for Year-End</w:t>
      </w:r>
      <w:r w:rsidR="00C23F7F">
        <w:rPr>
          <w:rFonts w:ascii="Cambria" w:hAnsi="Cambria"/>
          <w:sz w:val="24"/>
          <w:szCs w:val="24"/>
        </w:rPr>
        <w:t xml:space="preserve">ing </w:t>
      </w:r>
      <w:r w:rsidR="00F22019">
        <w:rPr>
          <w:rFonts w:ascii="Cambria" w:hAnsi="Cambria"/>
          <w:sz w:val="24"/>
          <w:szCs w:val="24"/>
        </w:rPr>
        <w:t>6/30/2024</w:t>
      </w:r>
    </w:p>
    <w:p w14:paraId="10FA80AD" w14:textId="77777777" w:rsidR="007D27AA" w:rsidRDefault="000401F8">
      <w:pPr>
        <w:rPr>
          <w:rFonts w:ascii="Cambria" w:hAnsi="Cambria"/>
          <w:sz w:val="24"/>
          <w:szCs w:val="24"/>
        </w:rPr>
      </w:pPr>
      <w:r w:rsidRPr="000401F8">
        <w:rPr>
          <w:rFonts w:ascii="Cambria" w:hAnsi="Cambria"/>
          <w:b/>
          <w:bCs/>
          <w:sz w:val="24"/>
          <w:szCs w:val="24"/>
          <w:u w:val="single"/>
        </w:rPr>
        <w:t>Introduction:</w:t>
      </w:r>
      <w:r>
        <w:rPr>
          <w:rFonts w:ascii="Cambria" w:hAnsi="Cambria"/>
          <w:sz w:val="24"/>
          <w:szCs w:val="24"/>
        </w:rPr>
        <w:t xml:space="preserve">  </w:t>
      </w:r>
    </w:p>
    <w:p w14:paraId="5A79010C" w14:textId="536EAF04" w:rsidR="000401F8" w:rsidRDefault="000401F8" w:rsidP="007D27A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For those new Board members, I am the LCL board </w:t>
      </w:r>
      <w:r w:rsidR="007D27AA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reasurer</w:t>
      </w:r>
      <w:r w:rsidR="007D27AA">
        <w:rPr>
          <w:rFonts w:ascii="Cambria" w:hAnsi="Cambria"/>
          <w:sz w:val="24"/>
          <w:szCs w:val="24"/>
        </w:rPr>
        <w:t xml:space="preserve"> and I welcome you</w:t>
      </w:r>
      <w:r>
        <w:rPr>
          <w:rFonts w:ascii="Cambria" w:hAnsi="Cambria"/>
          <w:sz w:val="24"/>
          <w:szCs w:val="24"/>
        </w:rPr>
        <w:t>.</w:t>
      </w:r>
      <w:r w:rsidR="007D27AA">
        <w:rPr>
          <w:rFonts w:ascii="Cambria" w:hAnsi="Cambria"/>
          <w:sz w:val="24"/>
          <w:szCs w:val="24"/>
        </w:rPr>
        <w:t xml:space="preserve">  To the entire board, un</w:t>
      </w:r>
      <w:r>
        <w:rPr>
          <w:rFonts w:ascii="Cambria" w:hAnsi="Cambria"/>
          <w:sz w:val="24"/>
          <w:szCs w:val="24"/>
        </w:rPr>
        <w:t>fortunately, I</w:t>
      </w:r>
      <w:r w:rsidRPr="000401F8">
        <w:rPr>
          <w:rFonts w:ascii="Cambria" w:hAnsi="Cambria"/>
          <w:sz w:val="24"/>
          <w:szCs w:val="24"/>
        </w:rPr>
        <w:t xml:space="preserve"> am in a hearing this morning and unable to attend.  I apologize as this is always an important meeting</w:t>
      </w:r>
      <w:r>
        <w:rPr>
          <w:rFonts w:ascii="Cambria" w:hAnsi="Cambria"/>
          <w:sz w:val="24"/>
          <w:szCs w:val="24"/>
        </w:rPr>
        <w:t xml:space="preserve"> </w:t>
      </w:r>
      <w:r w:rsidR="00C75E29">
        <w:rPr>
          <w:rFonts w:ascii="Cambria" w:hAnsi="Cambria"/>
          <w:sz w:val="24"/>
          <w:szCs w:val="24"/>
        </w:rPr>
        <w:t>because this is</w:t>
      </w:r>
      <w:r>
        <w:rPr>
          <w:rFonts w:ascii="Cambria" w:hAnsi="Cambria"/>
          <w:sz w:val="24"/>
          <w:szCs w:val="24"/>
        </w:rPr>
        <w:t xml:space="preserve"> when we can look </w:t>
      </w:r>
      <w:r w:rsidR="007D27AA">
        <w:rPr>
          <w:rFonts w:ascii="Cambria" w:hAnsi="Cambria"/>
          <w:sz w:val="24"/>
          <w:szCs w:val="24"/>
        </w:rPr>
        <w:t xml:space="preserve">at our last set of monthly financial reports, subject to any adjustment from the audit, and look </w:t>
      </w:r>
      <w:r>
        <w:rPr>
          <w:rFonts w:ascii="Cambria" w:hAnsi="Cambria"/>
          <w:sz w:val="24"/>
          <w:szCs w:val="24"/>
        </w:rPr>
        <w:t xml:space="preserve">back over the year </w:t>
      </w:r>
      <w:r w:rsidR="007D27AA">
        <w:rPr>
          <w:rFonts w:ascii="Cambria" w:hAnsi="Cambria"/>
          <w:sz w:val="24"/>
          <w:szCs w:val="24"/>
        </w:rPr>
        <w:t xml:space="preserve">to </w:t>
      </w:r>
      <w:r>
        <w:rPr>
          <w:rFonts w:ascii="Cambria" w:hAnsi="Cambria"/>
          <w:sz w:val="24"/>
          <w:szCs w:val="24"/>
        </w:rPr>
        <w:t>see how things have developed financially</w:t>
      </w:r>
      <w:r w:rsidRPr="000401F8">
        <w:rPr>
          <w:rFonts w:ascii="Cambria" w:hAnsi="Cambria"/>
          <w:sz w:val="24"/>
          <w:szCs w:val="24"/>
        </w:rPr>
        <w:t>.</w:t>
      </w:r>
      <w:r w:rsidR="007D27AA">
        <w:rPr>
          <w:rFonts w:ascii="Cambria" w:hAnsi="Cambria"/>
          <w:sz w:val="24"/>
          <w:szCs w:val="24"/>
        </w:rPr>
        <w:t xml:space="preserve">  </w:t>
      </w:r>
    </w:p>
    <w:p w14:paraId="118BF1B0" w14:textId="7C7686D2" w:rsidR="004D2476" w:rsidRDefault="004D2476" w:rsidP="007D27AA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4D2476">
        <w:rPr>
          <w:rFonts w:ascii="Cambria" w:hAnsi="Cambria"/>
          <w:b/>
          <w:bCs/>
          <w:sz w:val="24"/>
          <w:szCs w:val="24"/>
          <w:u w:val="single"/>
        </w:rPr>
        <w:t>Basic Facts to Understand about LCL Financials:</w:t>
      </w:r>
    </w:p>
    <w:p w14:paraId="498FF073" w14:textId="46C849CA" w:rsidR="004D2476" w:rsidRDefault="004D2476" w:rsidP="007D27A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Our main source of funding is a grant from the LSAC</w:t>
      </w:r>
      <w:r w:rsidR="0097378C">
        <w:rPr>
          <w:rFonts w:ascii="Cambria" w:hAnsi="Cambria"/>
          <w:sz w:val="24"/>
          <w:szCs w:val="24"/>
        </w:rPr>
        <w:t xml:space="preserve"> of the Supreme Court.  This is a </w:t>
      </w:r>
      <w:proofErr w:type="gramStart"/>
      <w:r w:rsidR="0097378C">
        <w:rPr>
          <w:rFonts w:ascii="Cambria" w:hAnsi="Cambria"/>
          <w:sz w:val="24"/>
          <w:szCs w:val="24"/>
        </w:rPr>
        <w:t>two year</w:t>
      </w:r>
      <w:proofErr w:type="gramEnd"/>
      <w:r w:rsidR="0097378C">
        <w:rPr>
          <w:rFonts w:ascii="Cambria" w:hAnsi="Cambria"/>
          <w:sz w:val="24"/>
          <w:szCs w:val="24"/>
        </w:rPr>
        <w:t xml:space="preserve"> grant and we are in the second year of that grant.</w:t>
      </w:r>
      <w:r w:rsidR="00600BA4">
        <w:rPr>
          <w:rFonts w:ascii="Cambria" w:hAnsi="Cambria"/>
          <w:sz w:val="24"/>
          <w:szCs w:val="24"/>
        </w:rPr>
        <w:t xml:space="preserve">  In May we had exhausted the </w:t>
      </w:r>
      <w:r w:rsidR="008C2949">
        <w:rPr>
          <w:rFonts w:ascii="Cambria" w:hAnsi="Cambria"/>
          <w:sz w:val="24"/>
          <w:szCs w:val="24"/>
        </w:rPr>
        <w:t xml:space="preserve">two-year </w:t>
      </w:r>
      <w:r w:rsidR="00600BA4">
        <w:rPr>
          <w:rFonts w:ascii="Cambria" w:hAnsi="Cambria"/>
          <w:sz w:val="24"/>
          <w:szCs w:val="24"/>
        </w:rPr>
        <w:t>grant and used LCL funds to cover expenses</w:t>
      </w:r>
      <w:r w:rsidR="008C2949">
        <w:rPr>
          <w:rFonts w:ascii="Cambria" w:hAnsi="Cambria"/>
          <w:sz w:val="24"/>
          <w:szCs w:val="24"/>
        </w:rPr>
        <w:t xml:space="preserve"> for June.  In July we will have new funding for LSAC.</w:t>
      </w:r>
    </w:p>
    <w:p w14:paraId="756DBE1D" w14:textId="2E992FA6" w:rsidR="005B4DD2" w:rsidRDefault="005B4DD2" w:rsidP="007D27A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Our other sources of major sources of funding are donations, gifts and </w:t>
      </w:r>
      <w:r w:rsidR="000C6976">
        <w:rPr>
          <w:rFonts w:ascii="Cambria" w:hAnsi="Cambria"/>
          <w:sz w:val="24"/>
          <w:szCs w:val="24"/>
        </w:rPr>
        <w:t>the special event proceeds</w:t>
      </w:r>
      <w:r w:rsidR="00FE7EB0">
        <w:rPr>
          <w:rFonts w:ascii="Cambria" w:hAnsi="Cambria"/>
          <w:sz w:val="24"/>
          <w:szCs w:val="24"/>
        </w:rPr>
        <w:t xml:space="preserve"> although that is not just about fund-r</w:t>
      </w:r>
      <w:r w:rsidR="00E23746">
        <w:rPr>
          <w:rFonts w:ascii="Cambria" w:hAnsi="Cambria"/>
          <w:sz w:val="24"/>
          <w:szCs w:val="24"/>
        </w:rPr>
        <w:t>aising as it also serves as part of our education and outreach objectives</w:t>
      </w:r>
      <w:r w:rsidR="00FE7EB0">
        <w:rPr>
          <w:rFonts w:ascii="Cambria" w:hAnsi="Cambria"/>
          <w:sz w:val="24"/>
          <w:szCs w:val="24"/>
        </w:rPr>
        <w:t xml:space="preserve">. </w:t>
      </w:r>
    </w:p>
    <w:p w14:paraId="512AFE67" w14:textId="128D61CD" w:rsidR="00D96DF1" w:rsidRDefault="00D96DF1" w:rsidP="007D27AA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D96DF1">
        <w:rPr>
          <w:rFonts w:ascii="Cambria" w:hAnsi="Cambria"/>
          <w:b/>
          <w:bCs/>
          <w:sz w:val="24"/>
          <w:szCs w:val="24"/>
          <w:u w:val="single"/>
        </w:rPr>
        <w:t>How LCL Fared</w:t>
      </w:r>
      <w:r>
        <w:rPr>
          <w:rFonts w:ascii="Cambria" w:hAnsi="Cambria"/>
          <w:b/>
          <w:bCs/>
          <w:sz w:val="24"/>
          <w:szCs w:val="24"/>
          <w:u w:val="single"/>
        </w:rPr>
        <w:t>:</w:t>
      </w:r>
    </w:p>
    <w:p w14:paraId="3D8B3789" w14:textId="2FFDAC89" w:rsidR="00D96DF1" w:rsidRPr="00D96DF1" w:rsidRDefault="00D96DF1" w:rsidP="007D27AA">
      <w:pPr>
        <w:jc w:val="both"/>
        <w:rPr>
          <w:rFonts w:ascii="Cambria" w:hAnsi="Cambria"/>
          <w:sz w:val="24"/>
          <w:szCs w:val="24"/>
        </w:rPr>
      </w:pPr>
      <w:r w:rsidRPr="00D96DF1">
        <w:rPr>
          <w:rFonts w:ascii="Cambria" w:hAnsi="Cambria"/>
          <w:sz w:val="24"/>
          <w:szCs w:val="24"/>
        </w:rPr>
        <w:t>We had budgeted a $37,000</w:t>
      </w:r>
      <w:r>
        <w:rPr>
          <w:rFonts w:ascii="Cambria" w:hAnsi="Cambria"/>
          <w:sz w:val="24"/>
          <w:szCs w:val="24"/>
        </w:rPr>
        <w:t xml:space="preserve"> net loss f</w:t>
      </w:r>
      <w:r w:rsidR="00D56E65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 xml:space="preserve">r the fiscal year </w:t>
      </w:r>
      <w:r w:rsidR="00D56E65">
        <w:rPr>
          <w:rFonts w:ascii="Cambria" w:hAnsi="Cambria"/>
          <w:sz w:val="24"/>
          <w:szCs w:val="24"/>
        </w:rPr>
        <w:t>and ended the year with a smaller loss of $23,320.  Highlights include the following:</w:t>
      </w:r>
    </w:p>
    <w:p w14:paraId="102FA59A" w14:textId="7D6AAC6A" w:rsidR="004B6C86" w:rsidRDefault="000401F8" w:rsidP="004B6C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Cambria" w:hAnsi="Cambria" w:cs="CIDFont+F6"/>
          <w:kern w:val="0"/>
          <w:sz w:val="24"/>
          <w:szCs w:val="24"/>
        </w:rPr>
      </w:pPr>
      <w:r w:rsidRPr="00D56E65">
        <w:rPr>
          <w:rFonts w:ascii="Cambria" w:hAnsi="Cambria" w:cs="CIDFont+F6"/>
          <w:b/>
          <w:bCs/>
          <w:kern w:val="0"/>
          <w:sz w:val="24"/>
          <w:szCs w:val="24"/>
          <w:u w:val="single"/>
        </w:rPr>
        <w:t>Income</w:t>
      </w:r>
      <w:r w:rsidR="00931F62">
        <w:rPr>
          <w:rFonts w:ascii="Cambria" w:hAnsi="Cambria" w:cs="CIDFont+F6"/>
          <w:b/>
          <w:bCs/>
          <w:kern w:val="0"/>
          <w:sz w:val="24"/>
          <w:szCs w:val="24"/>
          <w:u w:val="single"/>
        </w:rPr>
        <w:t>:</w:t>
      </w:r>
      <w:r w:rsidR="00931F62" w:rsidRPr="00297E7C">
        <w:rPr>
          <w:rFonts w:ascii="Cambria" w:hAnsi="Cambria" w:cs="CIDFont+F6"/>
          <w:b/>
          <w:bCs/>
          <w:kern w:val="0"/>
          <w:sz w:val="24"/>
          <w:szCs w:val="24"/>
        </w:rPr>
        <w:t xml:space="preserve">  </w:t>
      </w:r>
      <w:r w:rsidR="00931F62">
        <w:rPr>
          <w:rFonts w:ascii="Cambria" w:hAnsi="Cambria" w:cs="CIDFont+F6"/>
          <w:kern w:val="0"/>
          <w:sz w:val="24"/>
          <w:szCs w:val="24"/>
        </w:rPr>
        <w:t>Total = $729,460 ($4,475 better than budget)</w:t>
      </w:r>
    </w:p>
    <w:p w14:paraId="726FDEE8" w14:textId="77777777" w:rsidR="004B6C86" w:rsidRPr="004B6C86" w:rsidRDefault="004B6C86" w:rsidP="004B6C86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IDFont+F6"/>
          <w:kern w:val="0"/>
          <w:sz w:val="24"/>
          <w:szCs w:val="24"/>
        </w:rPr>
      </w:pPr>
    </w:p>
    <w:p w14:paraId="7307CE19" w14:textId="6E3A189D" w:rsidR="00FE7F85" w:rsidRDefault="000401F8" w:rsidP="00313DD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kern w:val="0"/>
          <w:sz w:val="24"/>
          <w:szCs w:val="24"/>
        </w:rPr>
      </w:pPr>
      <w:r w:rsidRPr="000401F8">
        <w:rPr>
          <w:rFonts w:ascii="Cambria" w:hAnsi="Cambria" w:cs="CIDFont+F4"/>
          <w:kern w:val="0"/>
          <w:sz w:val="24"/>
          <w:szCs w:val="24"/>
        </w:rPr>
        <w:t xml:space="preserve">-- </w:t>
      </w:r>
      <w:r w:rsidR="00FE7F85" w:rsidRPr="00FE7F85">
        <w:rPr>
          <w:rFonts w:ascii="Cambria" w:hAnsi="Cambria" w:cs="CIDFont+F4"/>
          <w:kern w:val="0"/>
          <w:sz w:val="24"/>
          <w:szCs w:val="24"/>
          <w:u w:val="single"/>
        </w:rPr>
        <w:t>Contributions:</w:t>
      </w:r>
      <w:r w:rsidR="00FE7F85">
        <w:rPr>
          <w:rFonts w:ascii="Cambria" w:hAnsi="Cambria" w:cs="CIDFont+F4"/>
          <w:kern w:val="0"/>
          <w:sz w:val="24"/>
          <w:szCs w:val="24"/>
        </w:rPr>
        <w:t xml:space="preserve">  We came in above budget on five out of the seven</w:t>
      </w:r>
      <w:r w:rsidR="000B2B0B">
        <w:rPr>
          <w:rFonts w:ascii="Cambria" w:hAnsi="Cambria" w:cs="CIDFont+F4"/>
          <w:kern w:val="0"/>
          <w:sz w:val="24"/>
          <w:szCs w:val="24"/>
        </w:rPr>
        <w:t xml:space="preserve"> contribution categories</w:t>
      </w:r>
      <w:r w:rsidR="00FE7F85">
        <w:rPr>
          <w:rFonts w:ascii="Cambria" w:hAnsi="Cambria" w:cs="CIDFont+F4"/>
          <w:kern w:val="0"/>
          <w:sz w:val="24"/>
          <w:szCs w:val="24"/>
        </w:rPr>
        <w:t xml:space="preserve">.  Our two categories that were below budget were Founders Memorial Fund and Bar Association donations.  </w:t>
      </w:r>
      <w:r w:rsidR="003B4462">
        <w:rPr>
          <w:rFonts w:ascii="Cambria" w:hAnsi="Cambria" w:cs="CIDFont+F4"/>
          <w:kern w:val="0"/>
          <w:sz w:val="24"/>
          <w:szCs w:val="24"/>
        </w:rPr>
        <w:t xml:space="preserve">The </w:t>
      </w:r>
      <w:proofErr w:type="gramStart"/>
      <w:r w:rsidR="003B4462">
        <w:rPr>
          <w:rFonts w:ascii="Cambria" w:hAnsi="Cambria" w:cs="CIDFont+F4"/>
          <w:kern w:val="0"/>
          <w:sz w:val="24"/>
          <w:szCs w:val="24"/>
        </w:rPr>
        <w:t>net o</w:t>
      </w:r>
      <w:r w:rsidR="00482312">
        <w:rPr>
          <w:rFonts w:ascii="Cambria" w:hAnsi="Cambria" w:cs="CIDFont+F4"/>
          <w:kern w:val="0"/>
          <w:sz w:val="24"/>
          <w:szCs w:val="24"/>
        </w:rPr>
        <w:t>f</w:t>
      </w:r>
      <w:proofErr w:type="gramEnd"/>
      <w:r w:rsidR="003B4462">
        <w:rPr>
          <w:rFonts w:ascii="Cambria" w:hAnsi="Cambria" w:cs="CIDFont+F4"/>
          <w:kern w:val="0"/>
          <w:sz w:val="24"/>
          <w:szCs w:val="24"/>
        </w:rPr>
        <w:t xml:space="preserve"> </w:t>
      </w:r>
      <w:r w:rsidR="00FE7F85">
        <w:rPr>
          <w:rFonts w:ascii="Cambria" w:hAnsi="Cambria" w:cs="CIDFont+F4"/>
          <w:kern w:val="0"/>
          <w:sz w:val="24"/>
          <w:szCs w:val="24"/>
        </w:rPr>
        <w:t xml:space="preserve">contribution income was only </w:t>
      </w:r>
      <w:r w:rsidR="00313DDA">
        <w:rPr>
          <w:rFonts w:ascii="Cambria" w:hAnsi="Cambria" w:cs="CIDFont+F4"/>
          <w:kern w:val="0"/>
          <w:sz w:val="24"/>
          <w:szCs w:val="24"/>
        </w:rPr>
        <w:t>$1</w:t>
      </w:r>
      <w:r w:rsidR="003B4462">
        <w:rPr>
          <w:rFonts w:ascii="Cambria" w:hAnsi="Cambria" w:cs="CIDFont+F4"/>
          <w:kern w:val="0"/>
          <w:sz w:val="24"/>
          <w:szCs w:val="24"/>
        </w:rPr>
        <w:t>,600</w:t>
      </w:r>
      <w:r w:rsidR="00FE7F85">
        <w:rPr>
          <w:rFonts w:ascii="Cambria" w:hAnsi="Cambria" w:cs="CIDFont+F4"/>
          <w:kern w:val="0"/>
          <w:sz w:val="24"/>
          <w:szCs w:val="24"/>
        </w:rPr>
        <w:t xml:space="preserve"> </w:t>
      </w:r>
      <w:r w:rsidR="00AD242A">
        <w:rPr>
          <w:rFonts w:ascii="Cambria" w:hAnsi="Cambria" w:cs="CIDFont+F4"/>
          <w:kern w:val="0"/>
          <w:sz w:val="24"/>
          <w:szCs w:val="24"/>
        </w:rPr>
        <w:t>under</w:t>
      </w:r>
      <w:r w:rsidR="00FE7F85">
        <w:rPr>
          <w:rFonts w:ascii="Cambria" w:hAnsi="Cambria" w:cs="CIDFont+F4"/>
          <w:kern w:val="0"/>
          <w:sz w:val="24"/>
          <w:szCs w:val="24"/>
        </w:rPr>
        <w:t xml:space="preserve"> budget.</w:t>
      </w:r>
    </w:p>
    <w:p w14:paraId="3319DF21" w14:textId="77777777" w:rsidR="00FE7F85" w:rsidRDefault="00FE7F85" w:rsidP="000401F8">
      <w:pPr>
        <w:autoSpaceDE w:val="0"/>
        <w:autoSpaceDN w:val="0"/>
        <w:adjustRightInd w:val="0"/>
        <w:spacing w:after="0" w:line="240" w:lineRule="auto"/>
        <w:rPr>
          <w:rFonts w:ascii="Cambria" w:hAnsi="Cambria" w:cs="CIDFont+F4"/>
          <w:kern w:val="0"/>
          <w:sz w:val="24"/>
          <w:szCs w:val="24"/>
        </w:rPr>
      </w:pPr>
    </w:p>
    <w:p w14:paraId="45DDBDEE" w14:textId="35017CD8" w:rsidR="00FE7F85" w:rsidRDefault="00FE7F85" w:rsidP="00313DD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kern w:val="0"/>
          <w:sz w:val="24"/>
          <w:szCs w:val="24"/>
        </w:rPr>
      </w:pPr>
      <w:r>
        <w:rPr>
          <w:rFonts w:ascii="Cambria" w:hAnsi="Cambria" w:cs="CIDFont+F4"/>
          <w:kern w:val="0"/>
          <w:sz w:val="24"/>
          <w:szCs w:val="24"/>
        </w:rPr>
        <w:t xml:space="preserve">-- </w:t>
      </w:r>
      <w:r w:rsidRPr="00FE7F85">
        <w:rPr>
          <w:rFonts w:ascii="Cambria" w:hAnsi="Cambria" w:cs="CIDFont+F4"/>
          <w:kern w:val="0"/>
          <w:sz w:val="24"/>
          <w:szCs w:val="24"/>
          <w:u w:val="single"/>
        </w:rPr>
        <w:t>Investment Income</w:t>
      </w:r>
      <w:r>
        <w:rPr>
          <w:rFonts w:ascii="Cambria" w:hAnsi="Cambria" w:cs="CIDFont+F4"/>
          <w:kern w:val="0"/>
          <w:sz w:val="24"/>
          <w:szCs w:val="24"/>
        </w:rPr>
        <w:t>:  The stock market was good and our investment income was $2,000 above budget.</w:t>
      </w:r>
    </w:p>
    <w:p w14:paraId="2BCE1297" w14:textId="77777777" w:rsidR="00FE7F85" w:rsidRDefault="00FE7F85" w:rsidP="000401F8">
      <w:pPr>
        <w:autoSpaceDE w:val="0"/>
        <w:autoSpaceDN w:val="0"/>
        <w:adjustRightInd w:val="0"/>
        <w:spacing w:after="0" w:line="240" w:lineRule="auto"/>
        <w:rPr>
          <w:rFonts w:ascii="Cambria" w:hAnsi="Cambria" w:cs="CIDFont+F4"/>
          <w:kern w:val="0"/>
          <w:sz w:val="24"/>
          <w:szCs w:val="24"/>
        </w:rPr>
      </w:pPr>
    </w:p>
    <w:p w14:paraId="6F01F803" w14:textId="423CE865" w:rsidR="00FE7F85" w:rsidRDefault="00FE7F85" w:rsidP="000401F8">
      <w:pPr>
        <w:autoSpaceDE w:val="0"/>
        <w:autoSpaceDN w:val="0"/>
        <w:adjustRightInd w:val="0"/>
        <w:spacing w:after="0" w:line="240" w:lineRule="auto"/>
        <w:rPr>
          <w:rFonts w:ascii="Cambria" w:hAnsi="Cambria" w:cs="CIDFont+F4"/>
          <w:kern w:val="0"/>
          <w:sz w:val="24"/>
          <w:szCs w:val="24"/>
        </w:rPr>
      </w:pPr>
      <w:r>
        <w:rPr>
          <w:rFonts w:ascii="Cambria" w:hAnsi="Cambria" w:cs="CIDFont+F4"/>
          <w:kern w:val="0"/>
          <w:sz w:val="24"/>
          <w:szCs w:val="24"/>
        </w:rPr>
        <w:t xml:space="preserve">-- </w:t>
      </w:r>
      <w:r>
        <w:rPr>
          <w:rFonts w:ascii="Cambria" w:hAnsi="Cambria" w:cs="CIDFont+F4"/>
          <w:kern w:val="0"/>
          <w:sz w:val="24"/>
          <w:szCs w:val="24"/>
          <w:u w:val="single"/>
        </w:rPr>
        <w:t>Other Income</w:t>
      </w:r>
      <w:r w:rsidRPr="00313DDA">
        <w:rPr>
          <w:rFonts w:ascii="Cambria" w:hAnsi="Cambria" w:cs="CIDFont+F4"/>
          <w:kern w:val="0"/>
          <w:sz w:val="24"/>
          <w:szCs w:val="24"/>
        </w:rPr>
        <w:t xml:space="preserve">: </w:t>
      </w:r>
      <w:r>
        <w:rPr>
          <w:rFonts w:ascii="Cambria" w:hAnsi="Cambria" w:cs="CIDFont+F4"/>
          <w:kern w:val="0"/>
          <w:sz w:val="24"/>
          <w:szCs w:val="24"/>
        </w:rPr>
        <w:t xml:space="preserve">We had </w:t>
      </w:r>
      <w:proofErr w:type="gramStart"/>
      <w:r>
        <w:rPr>
          <w:rFonts w:ascii="Cambria" w:hAnsi="Cambria" w:cs="CIDFont+F4"/>
          <w:kern w:val="0"/>
          <w:sz w:val="24"/>
          <w:szCs w:val="24"/>
        </w:rPr>
        <w:t>other</w:t>
      </w:r>
      <w:proofErr w:type="gramEnd"/>
      <w:r>
        <w:rPr>
          <w:rFonts w:ascii="Cambria" w:hAnsi="Cambria" w:cs="CIDFont+F4"/>
          <w:kern w:val="0"/>
          <w:sz w:val="24"/>
          <w:szCs w:val="24"/>
        </w:rPr>
        <w:t xml:space="preserve"> income of $4,000 above budget.</w:t>
      </w:r>
    </w:p>
    <w:p w14:paraId="2EA4F036" w14:textId="77777777" w:rsidR="00FE7F85" w:rsidRDefault="00FE7F85" w:rsidP="000401F8">
      <w:pPr>
        <w:autoSpaceDE w:val="0"/>
        <w:autoSpaceDN w:val="0"/>
        <w:adjustRightInd w:val="0"/>
        <w:spacing w:after="0" w:line="240" w:lineRule="auto"/>
        <w:rPr>
          <w:rFonts w:ascii="Cambria" w:hAnsi="Cambria" w:cs="CIDFont+F4"/>
          <w:kern w:val="0"/>
          <w:sz w:val="24"/>
          <w:szCs w:val="24"/>
        </w:rPr>
      </w:pPr>
    </w:p>
    <w:p w14:paraId="010E043E" w14:textId="324B1038" w:rsidR="00FE7F85" w:rsidRDefault="00FE7F85" w:rsidP="00313DD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kern w:val="0"/>
          <w:sz w:val="24"/>
          <w:szCs w:val="24"/>
        </w:rPr>
      </w:pPr>
      <w:r>
        <w:rPr>
          <w:rFonts w:ascii="Cambria" w:hAnsi="Cambria" w:cs="CIDFont+F4"/>
          <w:kern w:val="0"/>
          <w:sz w:val="24"/>
          <w:szCs w:val="24"/>
        </w:rPr>
        <w:t xml:space="preserve">-- </w:t>
      </w:r>
      <w:r>
        <w:rPr>
          <w:rFonts w:ascii="Cambria" w:hAnsi="Cambria" w:cs="CIDFont+F4"/>
          <w:kern w:val="0"/>
          <w:sz w:val="24"/>
          <w:szCs w:val="24"/>
          <w:u w:val="single"/>
        </w:rPr>
        <w:t>Income from Breakfast</w:t>
      </w:r>
      <w:r w:rsidRPr="00313DDA">
        <w:rPr>
          <w:rFonts w:ascii="Cambria" w:hAnsi="Cambria" w:cs="CIDFont+F4"/>
          <w:kern w:val="0"/>
          <w:sz w:val="24"/>
          <w:szCs w:val="24"/>
        </w:rPr>
        <w:t>:</w:t>
      </w:r>
      <w:r>
        <w:rPr>
          <w:rFonts w:ascii="Cambria" w:hAnsi="Cambria" w:cs="CIDFont+F4"/>
          <w:kern w:val="0"/>
          <w:sz w:val="24"/>
          <w:szCs w:val="24"/>
        </w:rPr>
        <w:t xml:space="preserve">  This </w:t>
      </w:r>
      <w:r w:rsidR="00313DDA">
        <w:rPr>
          <w:rFonts w:ascii="Cambria" w:hAnsi="Cambria" w:cs="CIDFont+F4"/>
          <w:kern w:val="0"/>
          <w:sz w:val="24"/>
          <w:szCs w:val="24"/>
        </w:rPr>
        <w:t xml:space="preserve">is </w:t>
      </w:r>
      <w:r>
        <w:rPr>
          <w:rFonts w:ascii="Cambria" w:hAnsi="Cambria" w:cs="CIDFont+F4"/>
          <w:kern w:val="0"/>
          <w:sz w:val="24"/>
          <w:szCs w:val="24"/>
        </w:rPr>
        <w:t xml:space="preserve">separately </w:t>
      </w:r>
      <w:r w:rsidR="00313DDA">
        <w:rPr>
          <w:rFonts w:ascii="Cambria" w:hAnsi="Cambria" w:cs="CIDFont+F4"/>
          <w:kern w:val="0"/>
          <w:sz w:val="24"/>
          <w:szCs w:val="24"/>
        </w:rPr>
        <w:t xml:space="preserve">categorized </w:t>
      </w:r>
      <w:r>
        <w:rPr>
          <w:rFonts w:ascii="Cambria" w:hAnsi="Cambria" w:cs="CIDFont+F4"/>
          <w:kern w:val="0"/>
          <w:sz w:val="24"/>
          <w:szCs w:val="24"/>
        </w:rPr>
        <w:t xml:space="preserve">(on the bottom of the Financial Report) </w:t>
      </w:r>
      <w:r w:rsidR="00313DDA">
        <w:rPr>
          <w:rFonts w:ascii="Cambria" w:hAnsi="Cambria" w:cs="CIDFont+F4"/>
          <w:kern w:val="0"/>
          <w:sz w:val="24"/>
          <w:szCs w:val="24"/>
        </w:rPr>
        <w:t xml:space="preserve">and </w:t>
      </w:r>
      <w:r>
        <w:rPr>
          <w:rFonts w:ascii="Cambria" w:hAnsi="Cambria" w:cs="CIDFont+F4"/>
          <w:kern w:val="0"/>
          <w:sz w:val="24"/>
          <w:szCs w:val="24"/>
        </w:rPr>
        <w:t>show</w:t>
      </w:r>
      <w:r w:rsidR="00482312">
        <w:rPr>
          <w:rFonts w:ascii="Cambria" w:hAnsi="Cambria" w:cs="CIDFont+F4"/>
          <w:kern w:val="0"/>
          <w:sz w:val="24"/>
          <w:szCs w:val="24"/>
        </w:rPr>
        <w:t>s</w:t>
      </w:r>
      <w:r>
        <w:rPr>
          <w:rFonts w:ascii="Cambria" w:hAnsi="Cambria" w:cs="CIDFont+F4"/>
          <w:kern w:val="0"/>
          <w:sz w:val="24"/>
          <w:szCs w:val="24"/>
        </w:rPr>
        <w:t xml:space="preserve"> that we had increased receipts over budget </w:t>
      </w:r>
      <w:r w:rsidR="00313DDA">
        <w:rPr>
          <w:rFonts w:ascii="Cambria" w:hAnsi="Cambria" w:cs="CIDFont+F4"/>
          <w:kern w:val="0"/>
          <w:sz w:val="24"/>
          <w:szCs w:val="24"/>
        </w:rPr>
        <w:t xml:space="preserve">of about $10,000 </w:t>
      </w:r>
      <w:r>
        <w:rPr>
          <w:rFonts w:ascii="Cambria" w:hAnsi="Cambria" w:cs="CIDFont+F4"/>
          <w:kern w:val="0"/>
          <w:sz w:val="24"/>
          <w:szCs w:val="24"/>
        </w:rPr>
        <w:t>but we also had higher costs (a more expensive venue) so we were net $5,000 below budget</w:t>
      </w:r>
      <w:r w:rsidR="00313DDA">
        <w:rPr>
          <w:rFonts w:ascii="Cambria" w:hAnsi="Cambria" w:cs="CIDFont+F4"/>
          <w:kern w:val="0"/>
          <w:sz w:val="24"/>
          <w:szCs w:val="24"/>
        </w:rPr>
        <w:t xml:space="preserve"> on the event.  </w:t>
      </w:r>
    </w:p>
    <w:p w14:paraId="1939302E" w14:textId="77777777" w:rsidR="00313DDA" w:rsidRDefault="00313DDA" w:rsidP="000401F8">
      <w:pPr>
        <w:autoSpaceDE w:val="0"/>
        <w:autoSpaceDN w:val="0"/>
        <w:adjustRightInd w:val="0"/>
        <w:spacing w:after="0" w:line="240" w:lineRule="auto"/>
        <w:rPr>
          <w:rFonts w:ascii="Cambria" w:hAnsi="Cambria" w:cs="CIDFont+F4"/>
          <w:kern w:val="0"/>
          <w:sz w:val="24"/>
          <w:szCs w:val="24"/>
        </w:rPr>
      </w:pPr>
    </w:p>
    <w:p w14:paraId="3496B761" w14:textId="63EDC7CB" w:rsidR="00313DDA" w:rsidRPr="00414F8F" w:rsidRDefault="00313DDA" w:rsidP="00297E7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Cambria" w:hAnsi="Cambria" w:cs="CIDFont+F4"/>
          <w:b/>
          <w:bCs/>
          <w:kern w:val="0"/>
          <w:sz w:val="24"/>
          <w:szCs w:val="24"/>
        </w:rPr>
      </w:pPr>
      <w:r w:rsidRPr="00414F8F">
        <w:rPr>
          <w:rFonts w:ascii="Cambria" w:hAnsi="Cambria" w:cs="CIDFont+F4"/>
          <w:b/>
          <w:bCs/>
          <w:kern w:val="0"/>
          <w:sz w:val="24"/>
          <w:szCs w:val="24"/>
          <w:u w:val="single"/>
        </w:rPr>
        <w:lastRenderedPageBreak/>
        <w:t>Expense</w:t>
      </w:r>
      <w:r w:rsidR="004B6C86">
        <w:rPr>
          <w:rFonts w:ascii="Cambria" w:hAnsi="Cambria" w:cs="CIDFont+F4"/>
          <w:b/>
          <w:bCs/>
          <w:kern w:val="0"/>
          <w:sz w:val="24"/>
          <w:szCs w:val="24"/>
          <w:u w:val="single"/>
        </w:rPr>
        <w:t>:</w:t>
      </w:r>
      <w:r w:rsidR="004B6C86">
        <w:rPr>
          <w:rFonts w:ascii="Cambria" w:hAnsi="Cambria" w:cs="CIDFont+F4"/>
          <w:b/>
          <w:bCs/>
          <w:kern w:val="0"/>
          <w:sz w:val="24"/>
          <w:szCs w:val="24"/>
        </w:rPr>
        <w:t xml:space="preserve"> </w:t>
      </w:r>
      <w:r w:rsidR="004B6C86">
        <w:rPr>
          <w:rFonts w:ascii="Cambria" w:hAnsi="Cambria" w:cs="CIDFont+F4"/>
          <w:kern w:val="0"/>
          <w:sz w:val="24"/>
          <w:szCs w:val="24"/>
        </w:rPr>
        <w:t>Total = $752,780</w:t>
      </w:r>
      <w:r w:rsidR="00297E7C">
        <w:rPr>
          <w:rFonts w:ascii="Cambria" w:hAnsi="Cambria" w:cs="CIDFont+F4"/>
          <w:kern w:val="0"/>
          <w:sz w:val="24"/>
          <w:szCs w:val="24"/>
        </w:rPr>
        <w:t xml:space="preserve"> ($9,288 better than budget).</w:t>
      </w:r>
      <w:r w:rsidRPr="00414F8F">
        <w:rPr>
          <w:rFonts w:ascii="Cambria" w:hAnsi="Cambria" w:cs="CIDFont+F4"/>
          <w:b/>
          <w:bCs/>
          <w:kern w:val="0"/>
          <w:sz w:val="24"/>
          <w:szCs w:val="24"/>
        </w:rPr>
        <w:t xml:space="preserve"> </w:t>
      </w:r>
    </w:p>
    <w:p w14:paraId="6A2ACC47" w14:textId="77777777" w:rsidR="00414F8F" w:rsidRPr="00414F8F" w:rsidRDefault="00414F8F" w:rsidP="00414F8F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CIDFont+F4"/>
          <w:b/>
          <w:bCs/>
          <w:kern w:val="0"/>
          <w:sz w:val="24"/>
          <w:szCs w:val="24"/>
        </w:rPr>
      </w:pPr>
    </w:p>
    <w:p w14:paraId="54D008EC" w14:textId="03BB9D95" w:rsidR="000401F8" w:rsidRDefault="000401F8" w:rsidP="00313DD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kern w:val="0"/>
          <w:sz w:val="24"/>
          <w:szCs w:val="24"/>
        </w:rPr>
      </w:pPr>
      <w:r w:rsidRPr="000401F8">
        <w:rPr>
          <w:rFonts w:ascii="Cambria" w:hAnsi="Cambria" w:cs="CIDFont+F4"/>
          <w:kern w:val="0"/>
          <w:sz w:val="24"/>
          <w:szCs w:val="24"/>
        </w:rPr>
        <w:t>--</w:t>
      </w:r>
      <w:r w:rsidR="00313DDA" w:rsidRPr="00313DDA">
        <w:rPr>
          <w:rFonts w:ascii="Cambria" w:hAnsi="Cambria" w:cs="CIDFont+F4"/>
          <w:kern w:val="0"/>
          <w:sz w:val="24"/>
          <w:szCs w:val="24"/>
          <w:u w:val="single"/>
        </w:rPr>
        <w:t>Salaries and Benefits</w:t>
      </w:r>
      <w:r w:rsidR="00313DDA">
        <w:rPr>
          <w:rFonts w:ascii="Cambria" w:hAnsi="Cambria" w:cs="CIDFont+F4"/>
          <w:kern w:val="0"/>
          <w:sz w:val="24"/>
          <w:szCs w:val="24"/>
        </w:rPr>
        <w:t>: S</w:t>
      </w:r>
      <w:r w:rsidRPr="000401F8">
        <w:rPr>
          <w:rFonts w:ascii="Cambria" w:hAnsi="Cambria" w:cs="CIDFont+F4"/>
          <w:kern w:val="0"/>
          <w:sz w:val="24"/>
          <w:szCs w:val="24"/>
        </w:rPr>
        <w:t xml:space="preserve">taff salaries and benefits were slightly </w:t>
      </w:r>
      <w:r w:rsidR="001E7DF8">
        <w:rPr>
          <w:rFonts w:ascii="Cambria" w:hAnsi="Cambria" w:cs="CIDFont+F4"/>
          <w:kern w:val="0"/>
          <w:sz w:val="24"/>
          <w:szCs w:val="24"/>
        </w:rPr>
        <w:t>under</w:t>
      </w:r>
      <w:r w:rsidRPr="000401F8">
        <w:rPr>
          <w:rFonts w:ascii="Cambria" w:hAnsi="Cambria" w:cs="CIDFont+F4"/>
          <w:kern w:val="0"/>
          <w:sz w:val="24"/>
          <w:szCs w:val="24"/>
        </w:rPr>
        <w:t xml:space="preserve"> budget because we had fewer than our total</w:t>
      </w:r>
      <w:r w:rsidR="00313DDA">
        <w:rPr>
          <w:rFonts w:ascii="Cambria" w:hAnsi="Cambria" w:cs="CIDFont+F4"/>
          <w:kern w:val="0"/>
          <w:sz w:val="24"/>
          <w:szCs w:val="24"/>
        </w:rPr>
        <w:t xml:space="preserve"> </w:t>
      </w:r>
      <w:r w:rsidRPr="000401F8">
        <w:rPr>
          <w:rFonts w:ascii="Cambria" w:hAnsi="Cambria" w:cs="CIDFont+F4"/>
          <w:kern w:val="0"/>
          <w:sz w:val="24"/>
          <w:szCs w:val="24"/>
        </w:rPr>
        <w:t>complement of staff for a por</w:t>
      </w:r>
      <w:r w:rsidR="00313DDA">
        <w:rPr>
          <w:rFonts w:ascii="Cambria" w:eastAsia="Cambria" w:hAnsi="Cambria" w:cs="Cambria"/>
          <w:kern w:val="0"/>
          <w:sz w:val="24"/>
          <w:szCs w:val="24"/>
        </w:rPr>
        <w:t>tio</w:t>
      </w:r>
      <w:r w:rsidRPr="000401F8">
        <w:rPr>
          <w:rFonts w:ascii="Cambria" w:hAnsi="Cambria" w:cs="CIDFont+F4"/>
          <w:kern w:val="0"/>
          <w:sz w:val="24"/>
          <w:szCs w:val="24"/>
        </w:rPr>
        <w:t>n of the year</w:t>
      </w:r>
      <w:r w:rsidR="00043D4E">
        <w:rPr>
          <w:rFonts w:ascii="Cambria" w:hAnsi="Cambria" w:cs="CIDFont+F4"/>
          <w:kern w:val="0"/>
          <w:sz w:val="24"/>
          <w:szCs w:val="24"/>
        </w:rPr>
        <w:t xml:space="preserve"> (the </w:t>
      </w:r>
      <w:r w:rsidR="006914F7">
        <w:rPr>
          <w:rFonts w:ascii="Cambria" w:hAnsi="Cambria" w:cs="CIDFont+F4"/>
          <w:kern w:val="0"/>
          <w:sz w:val="24"/>
          <w:szCs w:val="24"/>
        </w:rPr>
        <w:t xml:space="preserve">Outreach Position was </w:t>
      </w:r>
      <w:r w:rsidR="00D02710">
        <w:rPr>
          <w:rFonts w:ascii="Cambria" w:hAnsi="Cambria" w:cs="CIDFont+F4"/>
          <w:kern w:val="0"/>
          <w:sz w:val="24"/>
          <w:szCs w:val="24"/>
        </w:rPr>
        <w:t>for le</w:t>
      </w:r>
      <w:r w:rsidR="00F5713C">
        <w:rPr>
          <w:rFonts w:ascii="Cambria" w:hAnsi="Cambria" w:cs="CIDFont+F4"/>
          <w:kern w:val="0"/>
          <w:sz w:val="24"/>
          <w:szCs w:val="24"/>
        </w:rPr>
        <w:t>s</w:t>
      </w:r>
      <w:r w:rsidR="00D02710">
        <w:rPr>
          <w:rFonts w:ascii="Cambria" w:hAnsi="Cambria" w:cs="CIDFont+F4"/>
          <w:kern w:val="0"/>
          <w:sz w:val="24"/>
          <w:szCs w:val="24"/>
        </w:rPr>
        <w:t>s than a year and part-time)</w:t>
      </w:r>
      <w:r w:rsidR="00DE525E">
        <w:rPr>
          <w:rFonts w:ascii="Cambria" w:hAnsi="Cambria" w:cs="CIDFont+F4"/>
          <w:kern w:val="0"/>
          <w:sz w:val="24"/>
          <w:szCs w:val="24"/>
        </w:rPr>
        <w:t>.  B</w:t>
      </w:r>
      <w:r w:rsidR="00D02710">
        <w:rPr>
          <w:rFonts w:ascii="Cambria" w:hAnsi="Cambria" w:cs="CIDFont+F4"/>
          <w:kern w:val="0"/>
          <w:sz w:val="24"/>
          <w:szCs w:val="24"/>
        </w:rPr>
        <w:t xml:space="preserve">ut </w:t>
      </w:r>
      <w:r w:rsidR="00F83D78">
        <w:rPr>
          <w:rFonts w:ascii="Cambria" w:hAnsi="Cambria" w:cs="CIDFont+F4"/>
          <w:kern w:val="0"/>
          <w:sz w:val="24"/>
          <w:szCs w:val="24"/>
        </w:rPr>
        <w:t>this position has been filled</w:t>
      </w:r>
      <w:r w:rsidR="00D02710">
        <w:rPr>
          <w:rFonts w:ascii="Cambria" w:hAnsi="Cambria" w:cs="CIDFont+F4"/>
          <w:kern w:val="0"/>
          <w:sz w:val="24"/>
          <w:szCs w:val="24"/>
        </w:rPr>
        <w:t xml:space="preserve"> by a FT employee</w:t>
      </w:r>
      <w:r w:rsidR="00D43636">
        <w:rPr>
          <w:rFonts w:ascii="Cambria" w:hAnsi="Cambria" w:cs="CIDFont+F4"/>
          <w:kern w:val="0"/>
          <w:sz w:val="24"/>
          <w:szCs w:val="24"/>
        </w:rPr>
        <w:t>.</w:t>
      </w:r>
      <w:r w:rsidR="009C2068">
        <w:rPr>
          <w:rFonts w:ascii="Cambria" w:hAnsi="Cambria" w:cs="CIDFont+F4"/>
          <w:kern w:val="0"/>
          <w:sz w:val="24"/>
          <w:szCs w:val="24"/>
        </w:rPr>
        <w:t xml:space="preserve">  </w:t>
      </w:r>
    </w:p>
    <w:p w14:paraId="2B134DEC" w14:textId="77777777" w:rsidR="002D0571" w:rsidRPr="002D0571" w:rsidRDefault="002D0571" w:rsidP="002D05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kern w:val="0"/>
          <w:sz w:val="24"/>
          <w:szCs w:val="24"/>
        </w:rPr>
      </w:pPr>
    </w:p>
    <w:p w14:paraId="1EA11A06" w14:textId="77777777" w:rsidR="002D0571" w:rsidRPr="002D0571" w:rsidRDefault="002D0571" w:rsidP="009147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CIDFont+F4"/>
          <w:kern w:val="0"/>
          <w:sz w:val="24"/>
          <w:szCs w:val="24"/>
        </w:rPr>
      </w:pPr>
      <w:r w:rsidRPr="002D0571">
        <w:rPr>
          <w:rFonts w:ascii="Cambria" w:hAnsi="Cambria" w:cs="CIDFont+F4"/>
          <w:kern w:val="0"/>
          <w:sz w:val="24"/>
          <w:szCs w:val="24"/>
          <w:u w:val="single"/>
        </w:rPr>
        <w:t>Current:</w:t>
      </w:r>
      <w:r w:rsidRPr="002D0571">
        <w:rPr>
          <w:rFonts w:ascii="Cambria" w:hAnsi="Cambria" w:cs="CIDFont+F4"/>
          <w:kern w:val="0"/>
          <w:sz w:val="24"/>
          <w:szCs w:val="24"/>
        </w:rPr>
        <w:t xml:space="preserve"> Additionally, the Board just passed an increase to salaries in April and so we may see salary expenses higher next year.</w:t>
      </w:r>
    </w:p>
    <w:p w14:paraId="25701001" w14:textId="77777777" w:rsidR="002D0571" w:rsidRPr="002D0571" w:rsidRDefault="002D0571" w:rsidP="002D05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kern w:val="0"/>
          <w:sz w:val="24"/>
          <w:szCs w:val="24"/>
        </w:rPr>
      </w:pPr>
    </w:p>
    <w:p w14:paraId="5722B633" w14:textId="77777777" w:rsidR="002D0571" w:rsidRPr="002D0571" w:rsidRDefault="002D0571" w:rsidP="009147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CIDFont+F4"/>
          <w:kern w:val="0"/>
          <w:sz w:val="24"/>
          <w:szCs w:val="24"/>
        </w:rPr>
      </w:pPr>
      <w:r w:rsidRPr="002D0571">
        <w:rPr>
          <w:rFonts w:ascii="Cambria" w:hAnsi="Cambria" w:cs="CIDFont+F4"/>
          <w:kern w:val="0"/>
          <w:sz w:val="24"/>
          <w:szCs w:val="24"/>
          <w:u w:val="single"/>
        </w:rPr>
        <w:t>Recommended:</w:t>
      </w:r>
      <w:r w:rsidRPr="002D0571">
        <w:rPr>
          <w:rFonts w:ascii="Cambria" w:hAnsi="Cambria" w:cs="CIDFont+F4"/>
          <w:kern w:val="0"/>
          <w:sz w:val="24"/>
          <w:szCs w:val="24"/>
        </w:rPr>
        <w:t xml:space="preserve"> Additionally, as part of the 2-year budget (2023-2025) approved by the board and submitted to LSAC in 2023, staff salaries are increased by 6% in FY 2024-25 which is consistent with judicial branch increases. </w:t>
      </w:r>
    </w:p>
    <w:p w14:paraId="0BAEB131" w14:textId="77777777" w:rsidR="008E3AE4" w:rsidRPr="000401F8" w:rsidRDefault="008E3AE4" w:rsidP="00313DD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kern w:val="0"/>
          <w:sz w:val="24"/>
          <w:szCs w:val="24"/>
        </w:rPr>
      </w:pPr>
    </w:p>
    <w:p w14:paraId="4A7F0B85" w14:textId="1D746D34" w:rsidR="000401F8" w:rsidRDefault="000401F8" w:rsidP="00E8618C">
      <w:pPr>
        <w:autoSpaceDE w:val="0"/>
        <w:autoSpaceDN w:val="0"/>
        <w:adjustRightInd w:val="0"/>
        <w:spacing w:after="0" w:line="240" w:lineRule="auto"/>
        <w:rPr>
          <w:rFonts w:ascii="Cambria" w:hAnsi="Cambria" w:cs="CIDFont+F4"/>
          <w:kern w:val="0"/>
          <w:sz w:val="24"/>
          <w:szCs w:val="24"/>
        </w:rPr>
      </w:pPr>
      <w:r w:rsidRPr="000401F8">
        <w:rPr>
          <w:rFonts w:ascii="Cambria" w:hAnsi="Cambria" w:cs="CIDFont+F4"/>
          <w:kern w:val="0"/>
          <w:sz w:val="24"/>
          <w:szCs w:val="24"/>
        </w:rPr>
        <w:t>--</w:t>
      </w:r>
      <w:r w:rsidR="00E8618C" w:rsidRPr="00E8618C">
        <w:rPr>
          <w:rFonts w:ascii="Cambria" w:hAnsi="Cambria" w:cs="CIDFont+F4"/>
          <w:kern w:val="0"/>
          <w:sz w:val="24"/>
          <w:szCs w:val="24"/>
          <w:u w:val="single"/>
        </w:rPr>
        <w:t>Continuing Education and Rent and Utilities:</w:t>
      </w:r>
      <w:r w:rsidR="00E8618C">
        <w:rPr>
          <w:rFonts w:ascii="Cambria" w:hAnsi="Cambria" w:cs="CIDFont+F4"/>
          <w:kern w:val="0"/>
          <w:sz w:val="24"/>
          <w:szCs w:val="24"/>
        </w:rPr>
        <w:t xml:space="preserve">  Both came in under budget.</w:t>
      </w:r>
    </w:p>
    <w:p w14:paraId="0BD63771" w14:textId="77777777" w:rsidR="0088040A" w:rsidRDefault="0088040A" w:rsidP="00E8618C">
      <w:pPr>
        <w:autoSpaceDE w:val="0"/>
        <w:autoSpaceDN w:val="0"/>
        <w:adjustRightInd w:val="0"/>
        <w:spacing w:after="0" w:line="240" w:lineRule="auto"/>
        <w:rPr>
          <w:rFonts w:ascii="Cambria" w:hAnsi="Cambria" w:cs="CIDFont+F4"/>
          <w:kern w:val="0"/>
          <w:sz w:val="24"/>
          <w:szCs w:val="24"/>
        </w:rPr>
      </w:pPr>
    </w:p>
    <w:p w14:paraId="6817154C" w14:textId="1AE27FE6" w:rsidR="00E8618C" w:rsidRDefault="00E8618C" w:rsidP="00DF213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kern w:val="0"/>
          <w:sz w:val="24"/>
          <w:szCs w:val="24"/>
        </w:rPr>
      </w:pPr>
      <w:r>
        <w:rPr>
          <w:rFonts w:ascii="Cambria" w:hAnsi="Cambria" w:cs="CIDFont+F4"/>
          <w:kern w:val="0"/>
          <w:sz w:val="24"/>
          <w:szCs w:val="24"/>
        </w:rPr>
        <w:t>--</w:t>
      </w:r>
      <w:r w:rsidRPr="008B4A3B">
        <w:rPr>
          <w:rFonts w:ascii="Cambria" w:hAnsi="Cambria" w:cs="CIDFont+F4"/>
          <w:kern w:val="0"/>
          <w:sz w:val="24"/>
          <w:szCs w:val="24"/>
          <w:u w:val="single"/>
        </w:rPr>
        <w:t>Office Expenses</w:t>
      </w:r>
      <w:r w:rsidRPr="00F00CEC">
        <w:rPr>
          <w:rFonts w:ascii="Cambria" w:hAnsi="Cambria" w:cs="CIDFont+F4"/>
          <w:kern w:val="0"/>
          <w:sz w:val="24"/>
          <w:szCs w:val="24"/>
        </w:rPr>
        <w:t>:</w:t>
      </w:r>
      <w:r w:rsidR="008B4A3B" w:rsidRPr="00F00CEC">
        <w:rPr>
          <w:rFonts w:ascii="Cambria" w:hAnsi="Cambria" w:cs="CIDFont+F4"/>
          <w:kern w:val="0"/>
          <w:sz w:val="24"/>
          <w:szCs w:val="24"/>
        </w:rPr>
        <w:t xml:space="preserve"> </w:t>
      </w:r>
      <w:r w:rsidR="004724BE">
        <w:rPr>
          <w:rFonts w:ascii="Cambria" w:hAnsi="Cambria" w:cs="CIDFont+F4"/>
          <w:kern w:val="0"/>
          <w:sz w:val="24"/>
          <w:szCs w:val="24"/>
        </w:rPr>
        <w:t xml:space="preserve">We were over budget </w:t>
      </w:r>
      <w:r w:rsidR="00F00CEC">
        <w:rPr>
          <w:rFonts w:ascii="Cambria" w:hAnsi="Cambria" w:cs="CIDFont+F4"/>
          <w:kern w:val="0"/>
          <w:sz w:val="24"/>
          <w:szCs w:val="24"/>
        </w:rPr>
        <w:t>by</w:t>
      </w:r>
      <w:r w:rsidR="004724BE">
        <w:rPr>
          <w:rFonts w:ascii="Cambria" w:hAnsi="Cambria" w:cs="CIDFont+F4"/>
          <w:kern w:val="0"/>
          <w:sz w:val="24"/>
          <w:szCs w:val="24"/>
        </w:rPr>
        <w:t xml:space="preserve"> </w:t>
      </w:r>
      <w:r w:rsidR="00595670">
        <w:rPr>
          <w:rFonts w:ascii="Cambria" w:hAnsi="Cambria" w:cs="CIDFont+F4"/>
          <w:kern w:val="0"/>
          <w:sz w:val="24"/>
          <w:szCs w:val="24"/>
        </w:rPr>
        <w:t>about $4,200</w:t>
      </w:r>
      <w:r w:rsidR="006552B7">
        <w:rPr>
          <w:rFonts w:ascii="Cambria" w:hAnsi="Cambria" w:cs="CIDFont+F4"/>
          <w:kern w:val="0"/>
          <w:sz w:val="24"/>
          <w:szCs w:val="24"/>
        </w:rPr>
        <w:t xml:space="preserve">.  This is due to </w:t>
      </w:r>
      <w:r w:rsidR="004724BE">
        <w:rPr>
          <w:rFonts w:ascii="Cambria" w:hAnsi="Cambria" w:cs="CIDFont+F4"/>
          <w:kern w:val="0"/>
          <w:sz w:val="24"/>
          <w:szCs w:val="24"/>
        </w:rPr>
        <w:t>a few categories such as liability insurance premiums (</w:t>
      </w:r>
      <w:r w:rsidR="00D43636">
        <w:rPr>
          <w:rFonts w:ascii="Cambria" w:hAnsi="Cambria" w:cs="CIDFont+F4"/>
          <w:kern w:val="0"/>
          <w:sz w:val="24"/>
          <w:szCs w:val="24"/>
        </w:rPr>
        <w:t xml:space="preserve">they </w:t>
      </w:r>
      <w:r w:rsidR="004724BE">
        <w:rPr>
          <w:rFonts w:ascii="Cambria" w:hAnsi="Cambria" w:cs="CIDFont+F4"/>
          <w:kern w:val="0"/>
          <w:sz w:val="24"/>
          <w:szCs w:val="24"/>
        </w:rPr>
        <w:t xml:space="preserve">have gone up a lot due to insurance </w:t>
      </w:r>
      <w:r w:rsidR="00DF213A">
        <w:rPr>
          <w:rFonts w:ascii="Cambria" w:hAnsi="Cambria" w:cs="CIDFont+F4"/>
          <w:kern w:val="0"/>
          <w:sz w:val="24"/>
          <w:szCs w:val="24"/>
        </w:rPr>
        <w:t>rate increases)</w:t>
      </w:r>
      <w:r w:rsidR="006552B7">
        <w:rPr>
          <w:rFonts w:ascii="Cambria" w:hAnsi="Cambria" w:cs="CIDFont+F4"/>
          <w:kern w:val="0"/>
          <w:sz w:val="24"/>
          <w:szCs w:val="24"/>
        </w:rPr>
        <w:t>,</w:t>
      </w:r>
      <w:r w:rsidR="00DF213A">
        <w:rPr>
          <w:rFonts w:ascii="Cambria" w:hAnsi="Cambria" w:cs="CIDFont+F4"/>
          <w:kern w:val="0"/>
          <w:sz w:val="24"/>
          <w:szCs w:val="24"/>
        </w:rPr>
        <w:t xml:space="preserve"> some technology expenses</w:t>
      </w:r>
      <w:r w:rsidR="006552B7">
        <w:rPr>
          <w:rFonts w:ascii="Cambria" w:hAnsi="Cambria" w:cs="CIDFont+F4"/>
          <w:kern w:val="0"/>
          <w:sz w:val="24"/>
          <w:szCs w:val="24"/>
        </w:rPr>
        <w:t>, and changes in the IRS rules for accounting for depreciation</w:t>
      </w:r>
      <w:r w:rsidR="00DF213A">
        <w:rPr>
          <w:rFonts w:ascii="Cambria" w:hAnsi="Cambria" w:cs="CIDFont+F4"/>
          <w:kern w:val="0"/>
          <w:sz w:val="24"/>
          <w:szCs w:val="24"/>
        </w:rPr>
        <w:t>.</w:t>
      </w:r>
    </w:p>
    <w:p w14:paraId="7C6FFCD9" w14:textId="77777777" w:rsidR="001E7DF8" w:rsidRDefault="001E7DF8" w:rsidP="00DF213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kern w:val="0"/>
          <w:sz w:val="24"/>
          <w:szCs w:val="24"/>
        </w:rPr>
      </w:pPr>
    </w:p>
    <w:p w14:paraId="110DF1FC" w14:textId="318159B7" w:rsidR="006A392E" w:rsidRDefault="006A392E" w:rsidP="00596AA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kern w:val="0"/>
          <w:sz w:val="24"/>
          <w:szCs w:val="24"/>
        </w:rPr>
      </w:pPr>
      <w:r w:rsidRPr="00947606">
        <w:rPr>
          <w:rFonts w:ascii="Cambria" w:hAnsi="Cambria" w:cs="CIDFont+F4"/>
          <w:kern w:val="0"/>
          <w:sz w:val="24"/>
          <w:szCs w:val="24"/>
        </w:rPr>
        <w:t>--</w:t>
      </w:r>
      <w:r w:rsidRPr="00947606">
        <w:rPr>
          <w:rFonts w:ascii="Cambria" w:hAnsi="Cambria" w:cs="CIDFont+F4"/>
          <w:kern w:val="0"/>
          <w:sz w:val="24"/>
          <w:szCs w:val="24"/>
          <w:u w:val="single"/>
        </w:rPr>
        <w:t>Accounting</w:t>
      </w:r>
      <w:r w:rsidR="00352DAF" w:rsidRPr="006561ED">
        <w:rPr>
          <w:rFonts w:ascii="Cambria" w:hAnsi="Cambria" w:cs="CIDFont+F4"/>
          <w:kern w:val="0"/>
          <w:sz w:val="24"/>
          <w:szCs w:val="24"/>
        </w:rPr>
        <w:t xml:space="preserve">: </w:t>
      </w:r>
      <w:r w:rsidR="00596AA7" w:rsidRPr="00947606">
        <w:rPr>
          <w:rFonts w:ascii="Cambria" w:hAnsi="Cambria" w:cs="CIDFont+F4"/>
          <w:kern w:val="0"/>
          <w:sz w:val="24"/>
          <w:szCs w:val="24"/>
        </w:rPr>
        <w:t xml:space="preserve">Last year we were involuntarily switched from the old accounting firm we had used for several years to Abdo when the old firm was merged into Abdo. </w:t>
      </w:r>
      <w:r w:rsidR="00F35F2F">
        <w:rPr>
          <w:rFonts w:ascii="Cambria" w:hAnsi="Cambria" w:cs="CIDFont+F4"/>
          <w:kern w:val="0"/>
          <w:sz w:val="24"/>
          <w:szCs w:val="24"/>
        </w:rPr>
        <w:t xml:space="preserve">We had budgeted </w:t>
      </w:r>
      <w:r w:rsidR="00596AA7" w:rsidRPr="00947606">
        <w:rPr>
          <w:rFonts w:ascii="Cambria" w:hAnsi="Cambria" w:cs="CIDFont+F4"/>
          <w:kern w:val="0"/>
          <w:sz w:val="24"/>
          <w:szCs w:val="24"/>
        </w:rPr>
        <w:t>for this</w:t>
      </w:r>
      <w:r w:rsidR="00E23391" w:rsidRPr="00947606">
        <w:rPr>
          <w:rFonts w:ascii="Cambria" w:hAnsi="Cambria" w:cs="CIDFont+F4"/>
          <w:kern w:val="0"/>
          <w:sz w:val="24"/>
          <w:szCs w:val="24"/>
        </w:rPr>
        <w:t xml:space="preserve"> </w:t>
      </w:r>
      <w:r w:rsidR="00596AA7" w:rsidRPr="00947606">
        <w:rPr>
          <w:rFonts w:ascii="Cambria" w:hAnsi="Cambria" w:cs="CIDFont+F4"/>
          <w:kern w:val="0"/>
          <w:sz w:val="24"/>
          <w:szCs w:val="24"/>
        </w:rPr>
        <w:t xml:space="preserve">item </w:t>
      </w:r>
      <w:r w:rsidR="00F35F2F">
        <w:rPr>
          <w:rFonts w:ascii="Cambria" w:hAnsi="Cambria" w:cs="CIDFont+F4"/>
          <w:kern w:val="0"/>
          <w:sz w:val="24"/>
          <w:szCs w:val="24"/>
        </w:rPr>
        <w:t>based on our experience with our former firm</w:t>
      </w:r>
      <w:r w:rsidR="00ED2162">
        <w:rPr>
          <w:rFonts w:ascii="Cambria" w:hAnsi="Cambria" w:cs="CIDFont+F4"/>
          <w:kern w:val="0"/>
          <w:sz w:val="24"/>
          <w:szCs w:val="24"/>
        </w:rPr>
        <w:t xml:space="preserve"> and it </w:t>
      </w:r>
      <w:r w:rsidR="008002D2">
        <w:rPr>
          <w:rFonts w:ascii="Cambria" w:hAnsi="Cambria" w:cs="CIDFont+F4"/>
          <w:kern w:val="0"/>
          <w:sz w:val="24"/>
          <w:szCs w:val="24"/>
        </w:rPr>
        <w:t>was</w:t>
      </w:r>
      <w:r w:rsidR="00596AA7" w:rsidRPr="00947606">
        <w:rPr>
          <w:rFonts w:ascii="Cambria" w:hAnsi="Cambria" w:cs="CIDFont+F4"/>
          <w:kern w:val="0"/>
          <w:sz w:val="24"/>
          <w:szCs w:val="24"/>
        </w:rPr>
        <w:t xml:space="preserve"> </w:t>
      </w:r>
      <w:r w:rsidR="00CB7318">
        <w:rPr>
          <w:rFonts w:ascii="Cambria" w:hAnsi="Cambria" w:cs="CIDFont+F4"/>
          <w:kern w:val="0"/>
          <w:sz w:val="24"/>
          <w:szCs w:val="24"/>
        </w:rPr>
        <w:t>$</w:t>
      </w:r>
      <w:r w:rsidR="00596AA7" w:rsidRPr="00947606">
        <w:rPr>
          <w:rFonts w:ascii="Cambria" w:hAnsi="Cambria" w:cs="CIDFont+F4"/>
          <w:kern w:val="0"/>
          <w:sz w:val="24"/>
          <w:szCs w:val="24"/>
        </w:rPr>
        <w:t>8,250. But our actual</w:t>
      </w:r>
      <w:r w:rsidR="00ED2162">
        <w:rPr>
          <w:rFonts w:ascii="Cambria" w:hAnsi="Cambria" w:cs="CIDFont+F4"/>
          <w:kern w:val="0"/>
          <w:sz w:val="24"/>
          <w:szCs w:val="24"/>
        </w:rPr>
        <w:t xml:space="preserve"> expense </w:t>
      </w:r>
      <w:r w:rsidR="008002D2">
        <w:rPr>
          <w:rFonts w:ascii="Cambria" w:hAnsi="Cambria" w:cs="CIDFont+F4"/>
          <w:kern w:val="0"/>
          <w:sz w:val="24"/>
          <w:szCs w:val="24"/>
        </w:rPr>
        <w:t xml:space="preserve">under </w:t>
      </w:r>
      <w:r w:rsidR="005418F7">
        <w:rPr>
          <w:rFonts w:ascii="Cambria" w:hAnsi="Cambria" w:cs="CIDFont+F4"/>
          <w:kern w:val="0"/>
          <w:sz w:val="24"/>
          <w:szCs w:val="24"/>
        </w:rPr>
        <w:t>Abdo</w:t>
      </w:r>
      <w:r w:rsidR="00596AA7" w:rsidRPr="00947606">
        <w:rPr>
          <w:rFonts w:ascii="Cambria" w:hAnsi="Cambria" w:cs="CIDFont+F4"/>
          <w:kern w:val="0"/>
          <w:sz w:val="24"/>
          <w:szCs w:val="24"/>
        </w:rPr>
        <w:t xml:space="preserve"> was </w:t>
      </w:r>
      <w:r w:rsidR="00CB7318">
        <w:rPr>
          <w:rFonts w:ascii="Cambria" w:hAnsi="Cambria" w:cs="CIDFont+F4"/>
          <w:kern w:val="0"/>
          <w:sz w:val="24"/>
          <w:szCs w:val="24"/>
        </w:rPr>
        <w:t>$</w:t>
      </w:r>
      <w:r w:rsidR="00596AA7" w:rsidRPr="00947606">
        <w:rPr>
          <w:rFonts w:ascii="Cambria" w:hAnsi="Cambria" w:cs="CIDFont+F4"/>
          <w:kern w:val="0"/>
          <w:sz w:val="24"/>
          <w:szCs w:val="24"/>
        </w:rPr>
        <w:t xml:space="preserve">16,957. </w:t>
      </w:r>
      <w:r w:rsidR="00E23391" w:rsidRPr="00947606">
        <w:rPr>
          <w:rFonts w:ascii="Cambria" w:hAnsi="Cambria" w:cs="CIDFont+F4"/>
          <w:kern w:val="0"/>
          <w:sz w:val="24"/>
          <w:szCs w:val="24"/>
        </w:rPr>
        <w:t xml:space="preserve">We </w:t>
      </w:r>
      <w:r w:rsidR="00CB7318">
        <w:rPr>
          <w:rFonts w:ascii="Cambria" w:hAnsi="Cambria" w:cs="CIDFont+F4"/>
          <w:kern w:val="0"/>
          <w:sz w:val="24"/>
          <w:szCs w:val="24"/>
        </w:rPr>
        <w:t xml:space="preserve">are seeking </w:t>
      </w:r>
      <w:r w:rsidR="00E23391" w:rsidRPr="00947606">
        <w:rPr>
          <w:rFonts w:ascii="Cambria" w:hAnsi="Cambria" w:cs="CIDFont+F4"/>
          <w:kern w:val="0"/>
          <w:sz w:val="24"/>
          <w:szCs w:val="24"/>
        </w:rPr>
        <w:t xml:space="preserve">a new accounting firm and </w:t>
      </w:r>
      <w:r w:rsidR="00D95E2A" w:rsidRPr="00947606">
        <w:rPr>
          <w:rFonts w:ascii="Cambria" w:hAnsi="Cambria" w:cs="CIDFont+F4"/>
          <w:kern w:val="0"/>
          <w:sz w:val="24"/>
          <w:szCs w:val="24"/>
        </w:rPr>
        <w:t>are finalizing that process.  Based on th</w:t>
      </w:r>
      <w:r w:rsidR="00EE5BFF" w:rsidRPr="00947606">
        <w:rPr>
          <w:rFonts w:ascii="Cambria" w:hAnsi="Cambria" w:cs="CIDFont+F4"/>
          <w:kern w:val="0"/>
          <w:sz w:val="24"/>
          <w:szCs w:val="24"/>
        </w:rPr>
        <w:t>e qu</w:t>
      </w:r>
      <w:r w:rsidR="00C1506C" w:rsidRPr="00947606">
        <w:rPr>
          <w:rFonts w:ascii="Cambria" w:hAnsi="Cambria" w:cs="CIDFont+F4"/>
          <w:kern w:val="0"/>
          <w:sz w:val="24"/>
          <w:szCs w:val="24"/>
        </w:rPr>
        <w:t xml:space="preserve">otations we have been getting as part of that effort, </w:t>
      </w:r>
      <w:r w:rsidR="00D95E2A" w:rsidRPr="00947606">
        <w:rPr>
          <w:rFonts w:ascii="Cambria" w:hAnsi="Cambria" w:cs="CIDFont+F4"/>
          <w:kern w:val="0"/>
          <w:sz w:val="24"/>
          <w:szCs w:val="24"/>
        </w:rPr>
        <w:t>we will have to increase our budget for this item</w:t>
      </w:r>
      <w:r w:rsidR="00C1506C" w:rsidRPr="00947606">
        <w:rPr>
          <w:rFonts w:ascii="Cambria" w:hAnsi="Cambria" w:cs="CIDFont+F4"/>
          <w:kern w:val="0"/>
          <w:sz w:val="24"/>
          <w:szCs w:val="24"/>
        </w:rPr>
        <w:t xml:space="preserve"> by about double what has been budgeted in the past</w:t>
      </w:r>
      <w:r w:rsidR="00251F67" w:rsidRPr="00947606">
        <w:rPr>
          <w:rFonts w:ascii="Cambria" w:hAnsi="Cambria" w:cs="CIDFont+F4"/>
          <w:kern w:val="0"/>
          <w:sz w:val="24"/>
          <w:szCs w:val="24"/>
        </w:rPr>
        <w:t xml:space="preserve"> to be</w:t>
      </w:r>
      <w:r w:rsidR="00596AA7" w:rsidRPr="00947606">
        <w:rPr>
          <w:rFonts w:ascii="Cambria" w:hAnsi="Cambria" w:cs="CIDFont+F4"/>
          <w:kern w:val="0"/>
          <w:sz w:val="24"/>
          <w:szCs w:val="24"/>
        </w:rPr>
        <w:t xml:space="preserve"> more in line with the going price.</w:t>
      </w:r>
    </w:p>
    <w:p w14:paraId="49DF4DC4" w14:textId="77777777" w:rsidR="008E3AE4" w:rsidRPr="00947606" w:rsidRDefault="008E3AE4" w:rsidP="00596AA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kern w:val="0"/>
          <w:sz w:val="24"/>
          <w:szCs w:val="24"/>
        </w:rPr>
      </w:pPr>
    </w:p>
    <w:p w14:paraId="51984AEF" w14:textId="517B9A3E" w:rsidR="00947606" w:rsidRDefault="00947606" w:rsidP="00596AA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kern w:val="0"/>
          <w:sz w:val="24"/>
          <w:szCs w:val="24"/>
        </w:rPr>
      </w:pPr>
      <w:r w:rsidRPr="00947606">
        <w:rPr>
          <w:rFonts w:ascii="Cambria" w:hAnsi="Cambria" w:cs="CIDFont+F4"/>
          <w:kern w:val="0"/>
          <w:sz w:val="24"/>
          <w:szCs w:val="24"/>
        </w:rPr>
        <w:t>--</w:t>
      </w:r>
      <w:r w:rsidRPr="00947606">
        <w:rPr>
          <w:rFonts w:ascii="Cambria" w:hAnsi="Cambria" w:cs="CIDFont+F4"/>
          <w:kern w:val="0"/>
          <w:sz w:val="24"/>
          <w:szCs w:val="24"/>
          <w:u w:val="single"/>
        </w:rPr>
        <w:t>Outside Professional Services</w:t>
      </w:r>
      <w:r w:rsidRPr="00947606">
        <w:rPr>
          <w:rFonts w:ascii="Cambria" w:hAnsi="Cambria" w:cs="CIDFont+F4"/>
          <w:kern w:val="0"/>
          <w:sz w:val="24"/>
          <w:szCs w:val="24"/>
        </w:rPr>
        <w:t>:</w:t>
      </w:r>
      <w:r>
        <w:rPr>
          <w:rFonts w:ascii="Cambria" w:hAnsi="Cambria" w:cs="CIDFont+F4"/>
          <w:kern w:val="0"/>
          <w:sz w:val="24"/>
          <w:szCs w:val="24"/>
        </w:rPr>
        <w:t xml:space="preserve">  We went over budget in this category by </w:t>
      </w:r>
      <w:r w:rsidR="00506575">
        <w:rPr>
          <w:rFonts w:ascii="Cambria" w:hAnsi="Cambria" w:cs="CIDFont+F4"/>
          <w:kern w:val="0"/>
          <w:sz w:val="24"/>
          <w:szCs w:val="24"/>
        </w:rPr>
        <w:t>$10,</w:t>
      </w:r>
      <w:r w:rsidR="00743621">
        <w:rPr>
          <w:rFonts w:ascii="Cambria" w:hAnsi="Cambria" w:cs="CIDFont+F4"/>
          <w:kern w:val="0"/>
          <w:sz w:val="24"/>
          <w:szCs w:val="24"/>
        </w:rPr>
        <w:t>5</w:t>
      </w:r>
      <w:r w:rsidR="00506575">
        <w:rPr>
          <w:rFonts w:ascii="Cambria" w:hAnsi="Cambria" w:cs="CIDFont+F4"/>
          <w:kern w:val="0"/>
          <w:sz w:val="24"/>
          <w:szCs w:val="24"/>
        </w:rPr>
        <w:t xml:space="preserve">00 which is largely due to the first installment of $10,000 </w:t>
      </w:r>
      <w:r w:rsidR="00743621">
        <w:rPr>
          <w:rFonts w:ascii="Cambria" w:hAnsi="Cambria" w:cs="CIDFont+F4"/>
          <w:kern w:val="0"/>
          <w:sz w:val="24"/>
          <w:szCs w:val="24"/>
        </w:rPr>
        <w:t xml:space="preserve">that </w:t>
      </w:r>
      <w:r w:rsidR="00506575">
        <w:rPr>
          <w:rFonts w:ascii="Cambria" w:hAnsi="Cambria" w:cs="CIDFont+F4"/>
          <w:kern w:val="0"/>
          <w:sz w:val="24"/>
          <w:szCs w:val="24"/>
        </w:rPr>
        <w:t xml:space="preserve">we had to pay the Orion Group for </w:t>
      </w:r>
      <w:r w:rsidR="00CC04C4">
        <w:rPr>
          <w:rFonts w:ascii="Cambria" w:hAnsi="Cambria" w:cs="CIDFont+F4"/>
          <w:kern w:val="0"/>
          <w:sz w:val="24"/>
          <w:szCs w:val="24"/>
        </w:rPr>
        <w:t xml:space="preserve">the contract to assist us with planning for and executing on Executive Director transition.  (The total amount of this contract is $30,000 so we will owe an additional $20,000 for this in </w:t>
      </w:r>
      <w:r w:rsidR="00E02181">
        <w:rPr>
          <w:rFonts w:ascii="Cambria" w:hAnsi="Cambria" w:cs="CIDFont+F4"/>
          <w:kern w:val="0"/>
          <w:sz w:val="24"/>
          <w:szCs w:val="24"/>
        </w:rPr>
        <w:t>upcoming budgets).  This is a special expense that we do not have a category for so it was put into Outside Professional Services.</w:t>
      </w:r>
    </w:p>
    <w:p w14:paraId="636CA976" w14:textId="77777777" w:rsidR="006A3188" w:rsidRDefault="006A3188" w:rsidP="00596AA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kern w:val="0"/>
          <w:sz w:val="24"/>
          <w:szCs w:val="24"/>
        </w:rPr>
      </w:pPr>
    </w:p>
    <w:p w14:paraId="47D0E9F1" w14:textId="2B4ECB9A" w:rsidR="000401F8" w:rsidRPr="004A0570" w:rsidRDefault="004A0570" w:rsidP="000401F8">
      <w:pPr>
        <w:autoSpaceDE w:val="0"/>
        <w:autoSpaceDN w:val="0"/>
        <w:adjustRightInd w:val="0"/>
        <w:spacing w:after="0" w:line="240" w:lineRule="auto"/>
        <w:rPr>
          <w:rFonts w:ascii="Cambria" w:hAnsi="Cambria" w:cs="CIDFont+F6"/>
          <w:b/>
          <w:bCs/>
          <w:kern w:val="0"/>
          <w:sz w:val="24"/>
          <w:szCs w:val="24"/>
        </w:rPr>
      </w:pPr>
      <w:r w:rsidRPr="004A0570">
        <w:rPr>
          <w:rFonts w:ascii="Cambria" w:hAnsi="Cambria" w:cs="CIDFont+F4"/>
          <w:b/>
          <w:bCs/>
          <w:kern w:val="0"/>
          <w:sz w:val="24"/>
          <w:szCs w:val="24"/>
        </w:rPr>
        <w:t>3</w:t>
      </w:r>
      <w:r w:rsidR="000401F8" w:rsidRPr="004A0570">
        <w:rPr>
          <w:rFonts w:ascii="Cambria" w:hAnsi="Cambria" w:cs="CIDFont+F4"/>
          <w:b/>
          <w:bCs/>
          <w:kern w:val="0"/>
          <w:sz w:val="24"/>
          <w:szCs w:val="24"/>
        </w:rPr>
        <w:t xml:space="preserve">. </w:t>
      </w:r>
      <w:r w:rsidR="000401F8" w:rsidRPr="004A0570">
        <w:rPr>
          <w:rFonts w:ascii="Cambria" w:hAnsi="Cambria" w:cs="CIDFont+F6"/>
          <w:b/>
          <w:bCs/>
          <w:kern w:val="0"/>
          <w:sz w:val="24"/>
          <w:szCs w:val="24"/>
        </w:rPr>
        <w:t>Balance Sheet:</w:t>
      </w:r>
    </w:p>
    <w:p w14:paraId="79A4D385" w14:textId="5DF289D1" w:rsidR="000401F8" w:rsidRDefault="000401F8" w:rsidP="007C004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kern w:val="0"/>
          <w:sz w:val="24"/>
          <w:szCs w:val="24"/>
        </w:rPr>
      </w:pPr>
      <w:r w:rsidRPr="000401F8">
        <w:rPr>
          <w:rFonts w:ascii="Cambria" w:hAnsi="Cambria" w:cs="CIDFont+F4"/>
          <w:kern w:val="0"/>
          <w:sz w:val="24"/>
          <w:szCs w:val="24"/>
        </w:rPr>
        <w:t xml:space="preserve">-- </w:t>
      </w:r>
      <w:r w:rsidR="00C94A69">
        <w:rPr>
          <w:rFonts w:ascii="Cambria" w:hAnsi="Cambria" w:cs="CIDFont+F4"/>
          <w:kern w:val="0"/>
          <w:sz w:val="24"/>
          <w:szCs w:val="24"/>
        </w:rPr>
        <w:t>A</w:t>
      </w:r>
      <w:r w:rsidRPr="000401F8">
        <w:rPr>
          <w:rFonts w:ascii="Cambria" w:hAnsi="Cambria" w:cs="CIDFont+F4"/>
          <w:kern w:val="0"/>
          <w:sz w:val="24"/>
          <w:szCs w:val="24"/>
        </w:rPr>
        <w:t>ssets are $</w:t>
      </w:r>
      <w:r w:rsidR="002A62DD">
        <w:rPr>
          <w:rFonts w:ascii="Cambria" w:hAnsi="Cambria" w:cs="CIDFont+F4"/>
          <w:kern w:val="0"/>
          <w:sz w:val="24"/>
          <w:szCs w:val="24"/>
        </w:rPr>
        <w:t>7</w:t>
      </w:r>
      <w:r w:rsidR="00CE05E2">
        <w:rPr>
          <w:rFonts w:ascii="Cambria" w:hAnsi="Cambria" w:cs="CIDFont+F4"/>
          <w:kern w:val="0"/>
          <w:sz w:val="24"/>
          <w:szCs w:val="24"/>
        </w:rPr>
        <w:t>30</w:t>
      </w:r>
      <w:r w:rsidR="00497E10">
        <w:rPr>
          <w:rFonts w:ascii="Cambria" w:hAnsi="Cambria" w:cs="CIDFont+F4"/>
          <w:kern w:val="0"/>
          <w:sz w:val="24"/>
          <w:szCs w:val="24"/>
        </w:rPr>
        <w:t>,</w:t>
      </w:r>
      <w:r w:rsidR="00CE05E2">
        <w:rPr>
          <w:rFonts w:ascii="Cambria" w:hAnsi="Cambria" w:cs="CIDFont+F4"/>
          <w:kern w:val="0"/>
          <w:sz w:val="24"/>
          <w:szCs w:val="24"/>
        </w:rPr>
        <w:t>841</w:t>
      </w:r>
      <w:r w:rsidR="005B2667">
        <w:rPr>
          <w:rFonts w:ascii="Cambria" w:hAnsi="Cambria" w:cs="CIDFont+F4"/>
          <w:kern w:val="0"/>
          <w:sz w:val="24"/>
          <w:szCs w:val="24"/>
        </w:rPr>
        <w:t xml:space="preserve"> and</w:t>
      </w:r>
      <w:r w:rsidR="00CE05E2">
        <w:rPr>
          <w:rFonts w:ascii="Cambria" w:hAnsi="Cambria" w:cs="CIDFont+F4"/>
          <w:kern w:val="0"/>
          <w:sz w:val="24"/>
          <w:szCs w:val="24"/>
        </w:rPr>
        <w:t xml:space="preserve"> </w:t>
      </w:r>
      <w:r w:rsidRPr="000401F8">
        <w:rPr>
          <w:rFonts w:ascii="Cambria" w:hAnsi="Cambria" w:cs="CIDFont+F4"/>
          <w:kern w:val="0"/>
          <w:sz w:val="24"/>
          <w:szCs w:val="24"/>
        </w:rPr>
        <w:t>include $5</w:t>
      </w:r>
      <w:r w:rsidR="00FA2942">
        <w:rPr>
          <w:rFonts w:ascii="Cambria" w:hAnsi="Cambria" w:cs="CIDFont+F4"/>
          <w:kern w:val="0"/>
          <w:sz w:val="24"/>
          <w:szCs w:val="24"/>
        </w:rPr>
        <w:t>90,855</w:t>
      </w:r>
      <w:r w:rsidRPr="000401F8">
        <w:rPr>
          <w:rFonts w:ascii="Cambria" w:hAnsi="Cambria" w:cs="CIDFont+F4"/>
          <w:kern w:val="0"/>
          <w:sz w:val="24"/>
          <w:szCs w:val="24"/>
        </w:rPr>
        <w:t xml:space="preserve"> in various cash accounts.</w:t>
      </w:r>
      <w:r w:rsidR="00AD4E4C">
        <w:rPr>
          <w:rFonts w:ascii="Cambria" w:hAnsi="Cambria" w:cs="CIDFont+F4"/>
          <w:kern w:val="0"/>
          <w:sz w:val="24"/>
          <w:szCs w:val="24"/>
        </w:rPr>
        <w:t xml:space="preserve">  Liabilities </w:t>
      </w:r>
      <w:r w:rsidR="007C0045">
        <w:rPr>
          <w:rFonts w:ascii="Cambria" w:hAnsi="Cambria" w:cs="CIDFont+F4"/>
          <w:kern w:val="0"/>
          <w:sz w:val="24"/>
          <w:szCs w:val="24"/>
        </w:rPr>
        <w:t xml:space="preserve">are </w:t>
      </w:r>
      <w:r w:rsidR="00AD4E4C">
        <w:rPr>
          <w:rFonts w:ascii="Cambria" w:hAnsi="Cambria" w:cs="CIDFont+F4"/>
          <w:kern w:val="0"/>
          <w:sz w:val="24"/>
          <w:szCs w:val="24"/>
        </w:rPr>
        <w:t>$</w:t>
      </w:r>
      <w:r w:rsidR="00C94A69">
        <w:rPr>
          <w:rFonts w:ascii="Cambria" w:hAnsi="Cambria" w:cs="CIDFont+F4"/>
          <w:kern w:val="0"/>
          <w:sz w:val="24"/>
          <w:szCs w:val="24"/>
        </w:rPr>
        <w:t>1</w:t>
      </w:r>
      <w:r w:rsidR="00AD4E4C">
        <w:rPr>
          <w:rFonts w:ascii="Cambria" w:hAnsi="Cambria" w:cs="CIDFont+F4"/>
          <w:kern w:val="0"/>
          <w:sz w:val="24"/>
          <w:szCs w:val="24"/>
        </w:rPr>
        <w:t>23</w:t>
      </w:r>
      <w:r w:rsidR="00C94A69">
        <w:rPr>
          <w:rFonts w:ascii="Cambria" w:hAnsi="Cambria" w:cs="CIDFont+F4"/>
          <w:kern w:val="0"/>
          <w:sz w:val="24"/>
          <w:szCs w:val="24"/>
        </w:rPr>
        <w:t xml:space="preserve">,743 and Equity </w:t>
      </w:r>
      <w:r w:rsidR="007C0045">
        <w:rPr>
          <w:rFonts w:ascii="Cambria" w:hAnsi="Cambria" w:cs="CIDFont+F4"/>
          <w:kern w:val="0"/>
          <w:sz w:val="24"/>
          <w:szCs w:val="24"/>
        </w:rPr>
        <w:t>is</w:t>
      </w:r>
      <w:r w:rsidR="00C94A69">
        <w:rPr>
          <w:rFonts w:ascii="Cambria" w:hAnsi="Cambria" w:cs="CIDFont+F4"/>
          <w:kern w:val="0"/>
          <w:sz w:val="24"/>
          <w:szCs w:val="24"/>
        </w:rPr>
        <w:t xml:space="preserve"> $607,098.</w:t>
      </w:r>
      <w:r w:rsidRPr="000401F8">
        <w:rPr>
          <w:rFonts w:ascii="Cambria" w:hAnsi="Cambria" w:cs="CIDFont+F4"/>
          <w:kern w:val="0"/>
          <w:sz w:val="24"/>
          <w:szCs w:val="24"/>
        </w:rPr>
        <w:t xml:space="preserve"> </w:t>
      </w:r>
    </w:p>
    <w:p w14:paraId="57891BB0" w14:textId="77777777" w:rsidR="00865A77" w:rsidRDefault="00865A77" w:rsidP="00B62B80">
      <w:pPr>
        <w:autoSpaceDE w:val="0"/>
        <w:autoSpaceDN w:val="0"/>
        <w:adjustRightInd w:val="0"/>
        <w:spacing w:after="0" w:line="240" w:lineRule="auto"/>
        <w:rPr>
          <w:rFonts w:ascii="Cambria" w:hAnsi="Cambria" w:cs="CIDFont+F4"/>
          <w:kern w:val="0"/>
          <w:sz w:val="24"/>
          <w:szCs w:val="24"/>
        </w:rPr>
      </w:pPr>
    </w:p>
    <w:p w14:paraId="4E25D1F5" w14:textId="441C78D5" w:rsidR="00865A77" w:rsidRPr="003A66B6" w:rsidRDefault="00865A77" w:rsidP="00A815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CIDFont+F4"/>
          <w:b/>
          <w:bCs/>
          <w:kern w:val="0"/>
          <w:sz w:val="24"/>
          <w:szCs w:val="24"/>
        </w:rPr>
      </w:pPr>
      <w:r w:rsidRPr="003A66B6">
        <w:rPr>
          <w:rFonts w:ascii="Cambria" w:hAnsi="Cambria" w:cs="CIDFont+F4"/>
          <w:b/>
          <w:bCs/>
          <w:kern w:val="0"/>
          <w:sz w:val="24"/>
          <w:szCs w:val="24"/>
        </w:rPr>
        <w:t>Conclusion:</w:t>
      </w:r>
    </w:p>
    <w:p w14:paraId="6520D212" w14:textId="4A8E00F7" w:rsidR="003A66B6" w:rsidRDefault="00865A77" w:rsidP="003A66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kern w:val="0"/>
          <w:sz w:val="24"/>
          <w:szCs w:val="24"/>
        </w:rPr>
      </w:pPr>
      <w:r w:rsidRPr="00865A77">
        <w:rPr>
          <w:rFonts w:ascii="Cambria" w:hAnsi="Cambria"/>
          <w:sz w:val="24"/>
          <w:szCs w:val="24"/>
        </w:rPr>
        <w:t>LCL</w:t>
      </w:r>
      <w:r>
        <w:rPr>
          <w:rFonts w:ascii="Cambria" w:hAnsi="Cambria"/>
          <w:sz w:val="24"/>
          <w:szCs w:val="24"/>
        </w:rPr>
        <w:t xml:space="preserve"> has some increased expenses</w:t>
      </w:r>
      <w:r w:rsidR="003A66B6">
        <w:rPr>
          <w:rFonts w:ascii="Cambria" w:hAnsi="Cambria"/>
          <w:sz w:val="24"/>
          <w:szCs w:val="24"/>
        </w:rPr>
        <w:t xml:space="preserve"> that will be occurring in the upcoming year for such things as </w:t>
      </w:r>
      <w:r w:rsidR="003A66B6">
        <w:rPr>
          <w:rFonts w:ascii="Cambria" w:hAnsi="Cambria" w:cs="CIDFont+F4"/>
          <w:kern w:val="0"/>
          <w:sz w:val="24"/>
          <w:szCs w:val="24"/>
        </w:rPr>
        <w:t xml:space="preserve">Orion, </w:t>
      </w:r>
      <w:r w:rsidR="007C0045">
        <w:rPr>
          <w:rFonts w:ascii="Cambria" w:hAnsi="Cambria" w:cs="CIDFont+F4"/>
          <w:kern w:val="0"/>
          <w:sz w:val="24"/>
          <w:szCs w:val="24"/>
        </w:rPr>
        <w:t xml:space="preserve">other </w:t>
      </w:r>
      <w:r w:rsidR="003A66B6">
        <w:rPr>
          <w:rFonts w:ascii="Cambria" w:hAnsi="Cambria" w:cs="CIDFont+F4"/>
          <w:kern w:val="0"/>
          <w:sz w:val="24"/>
          <w:szCs w:val="24"/>
        </w:rPr>
        <w:t xml:space="preserve">costs of </w:t>
      </w:r>
      <w:r w:rsidR="00A81544">
        <w:rPr>
          <w:rFonts w:ascii="Cambria" w:hAnsi="Cambria" w:cs="CIDFont+F4"/>
          <w:kern w:val="0"/>
          <w:sz w:val="24"/>
          <w:szCs w:val="24"/>
        </w:rPr>
        <w:t xml:space="preserve">the </w:t>
      </w:r>
      <w:r w:rsidR="003A66B6">
        <w:rPr>
          <w:rFonts w:ascii="Cambria" w:hAnsi="Cambria" w:cs="CIDFont+F4"/>
          <w:kern w:val="0"/>
          <w:sz w:val="24"/>
          <w:szCs w:val="24"/>
        </w:rPr>
        <w:t xml:space="preserve">E.D. search, </w:t>
      </w:r>
      <w:r w:rsidR="00A81544">
        <w:rPr>
          <w:rFonts w:ascii="Cambria" w:hAnsi="Cambria" w:cs="CIDFont+F4"/>
          <w:kern w:val="0"/>
          <w:sz w:val="24"/>
          <w:szCs w:val="24"/>
        </w:rPr>
        <w:t xml:space="preserve">a period of double </w:t>
      </w:r>
      <w:r w:rsidR="002F3A57">
        <w:rPr>
          <w:rFonts w:ascii="Cambria" w:hAnsi="Cambria" w:cs="CIDFont+F4"/>
          <w:kern w:val="0"/>
          <w:sz w:val="24"/>
          <w:szCs w:val="24"/>
        </w:rPr>
        <w:t>salary while Joan and the new E.D. overlap</w:t>
      </w:r>
      <w:r w:rsidR="003A66B6">
        <w:rPr>
          <w:rFonts w:ascii="Cambria" w:hAnsi="Cambria" w:cs="CIDFont+F4"/>
          <w:kern w:val="0"/>
          <w:sz w:val="24"/>
          <w:szCs w:val="24"/>
        </w:rPr>
        <w:t xml:space="preserve">, </w:t>
      </w:r>
      <w:r w:rsidR="002F3A57">
        <w:rPr>
          <w:rFonts w:ascii="Cambria" w:hAnsi="Cambria" w:cs="CIDFont+F4"/>
          <w:kern w:val="0"/>
          <w:sz w:val="24"/>
          <w:szCs w:val="24"/>
        </w:rPr>
        <w:t xml:space="preserve">absorbing the </w:t>
      </w:r>
      <w:r w:rsidR="00CC33B2">
        <w:rPr>
          <w:rFonts w:ascii="Cambria" w:hAnsi="Cambria" w:cs="CIDFont+F4"/>
          <w:kern w:val="0"/>
          <w:sz w:val="24"/>
          <w:szCs w:val="24"/>
        </w:rPr>
        <w:t xml:space="preserve">recent </w:t>
      </w:r>
      <w:r w:rsidR="003A66B6">
        <w:rPr>
          <w:rFonts w:ascii="Cambria" w:hAnsi="Cambria" w:cs="CIDFont+F4"/>
          <w:kern w:val="0"/>
          <w:sz w:val="24"/>
          <w:szCs w:val="24"/>
        </w:rPr>
        <w:t>salary increases for all staff, and increased expenses of technology and insurance premiums</w:t>
      </w:r>
      <w:r w:rsidR="002F3A57">
        <w:rPr>
          <w:rFonts w:ascii="Cambria" w:hAnsi="Cambria" w:cs="CIDFont+F4"/>
          <w:kern w:val="0"/>
          <w:sz w:val="24"/>
          <w:szCs w:val="24"/>
        </w:rPr>
        <w:t>.</w:t>
      </w:r>
      <w:r w:rsidR="00A9565B">
        <w:rPr>
          <w:rFonts w:ascii="Cambria" w:hAnsi="Cambria" w:cs="CIDFont+F4"/>
          <w:kern w:val="0"/>
          <w:sz w:val="24"/>
          <w:szCs w:val="24"/>
        </w:rPr>
        <w:t xml:space="preserve">  </w:t>
      </w:r>
      <w:r w:rsidR="003A66B6">
        <w:rPr>
          <w:rFonts w:ascii="Cambria" w:hAnsi="Cambria" w:cs="CIDFont+F4"/>
          <w:kern w:val="0"/>
          <w:sz w:val="24"/>
          <w:szCs w:val="24"/>
        </w:rPr>
        <w:t xml:space="preserve">  </w:t>
      </w:r>
    </w:p>
    <w:p w14:paraId="3727E105" w14:textId="77777777" w:rsidR="003A66B6" w:rsidRDefault="003A66B6" w:rsidP="003A66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kern w:val="0"/>
          <w:sz w:val="24"/>
          <w:szCs w:val="24"/>
        </w:rPr>
      </w:pPr>
    </w:p>
    <w:p w14:paraId="0FF0468D" w14:textId="0F4F4A11" w:rsidR="003A66B6" w:rsidRDefault="003A66B6" w:rsidP="003A66B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kern w:val="0"/>
          <w:sz w:val="24"/>
          <w:szCs w:val="24"/>
        </w:rPr>
      </w:pPr>
      <w:r>
        <w:rPr>
          <w:rFonts w:ascii="Cambria" w:hAnsi="Cambria" w:cs="CIDFont+F4"/>
          <w:kern w:val="0"/>
          <w:sz w:val="24"/>
          <w:szCs w:val="24"/>
        </w:rPr>
        <w:t xml:space="preserve">This is not concerning because we have a very healthy reserve and this can well accommodate the budget increases we see.  We plan to consult with the new accounting firm </w:t>
      </w:r>
      <w:r>
        <w:rPr>
          <w:rFonts w:ascii="Cambria" w:hAnsi="Cambria" w:cs="CIDFont+F4"/>
          <w:kern w:val="0"/>
          <w:sz w:val="24"/>
          <w:szCs w:val="24"/>
        </w:rPr>
        <w:lastRenderedPageBreak/>
        <w:t xml:space="preserve">once the contract </w:t>
      </w:r>
      <w:r w:rsidR="008E7D77">
        <w:rPr>
          <w:rFonts w:ascii="Cambria" w:hAnsi="Cambria" w:cs="CIDFont+F4"/>
          <w:kern w:val="0"/>
          <w:sz w:val="24"/>
          <w:szCs w:val="24"/>
        </w:rPr>
        <w:t xml:space="preserve">to work with them </w:t>
      </w:r>
      <w:r>
        <w:rPr>
          <w:rFonts w:ascii="Cambria" w:hAnsi="Cambria" w:cs="CIDFont+F4"/>
          <w:kern w:val="0"/>
          <w:sz w:val="24"/>
          <w:szCs w:val="24"/>
        </w:rPr>
        <w:t xml:space="preserve">is finalized about developing a plan for </w:t>
      </w:r>
      <w:r w:rsidR="00CC33B2">
        <w:rPr>
          <w:rFonts w:ascii="Cambria" w:hAnsi="Cambria" w:cs="CIDFont+F4"/>
          <w:kern w:val="0"/>
          <w:sz w:val="24"/>
          <w:szCs w:val="24"/>
        </w:rPr>
        <w:t>spending</w:t>
      </w:r>
      <w:r>
        <w:rPr>
          <w:rFonts w:ascii="Cambria" w:hAnsi="Cambria" w:cs="CIDFont+F4"/>
          <w:kern w:val="0"/>
          <w:sz w:val="24"/>
          <w:szCs w:val="24"/>
        </w:rPr>
        <w:t xml:space="preserve"> some of that reserve for the extra expenses we see coming in the next year.</w:t>
      </w:r>
    </w:p>
    <w:p w14:paraId="67132252" w14:textId="0FCF3883" w:rsidR="00865A77" w:rsidRPr="00865A77" w:rsidRDefault="00865A77" w:rsidP="00865A77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sectPr w:rsidR="00865A77" w:rsidRPr="00865A7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C9036" w14:textId="77777777" w:rsidR="00030DD9" w:rsidRDefault="00030DD9" w:rsidP="008D1ACC">
      <w:pPr>
        <w:spacing w:after="0" w:line="240" w:lineRule="auto"/>
      </w:pPr>
      <w:r>
        <w:separator/>
      </w:r>
    </w:p>
  </w:endnote>
  <w:endnote w:type="continuationSeparator" w:id="0">
    <w:p w14:paraId="09DAD5E7" w14:textId="77777777" w:rsidR="00030DD9" w:rsidRDefault="00030DD9" w:rsidP="008D1ACC">
      <w:pPr>
        <w:spacing w:after="0" w:line="240" w:lineRule="auto"/>
      </w:pPr>
      <w:r>
        <w:continuationSeparator/>
      </w:r>
    </w:p>
  </w:endnote>
  <w:endnote w:type="continuationNotice" w:id="1">
    <w:p w14:paraId="38E8D86A" w14:textId="77777777" w:rsidR="00030DD9" w:rsidRDefault="00030D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7670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954049" w14:textId="2DF39F8D" w:rsidR="008D1ACC" w:rsidRDefault="008D1A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2B94B5" w14:textId="77777777" w:rsidR="008D1ACC" w:rsidRDefault="008D1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B8D39" w14:textId="77777777" w:rsidR="00030DD9" w:rsidRDefault="00030DD9" w:rsidP="008D1ACC">
      <w:pPr>
        <w:spacing w:after="0" w:line="240" w:lineRule="auto"/>
      </w:pPr>
      <w:r>
        <w:separator/>
      </w:r>
    </w:p>
  </w:footnote>
  <w:footnote w:type="continuationSeparator" w:id="0">
    <w:p w14:paraId="42900B80" w14:textId="77777777" w:rsidR="00030DD9" w:rsidRDefault="00030DD9" w:rsidP="008D1ACC">
      <w:pPr>
        <w:spacing w:after="0" w:line="240" w:lineRule="auto"/>
      </w:pPr>
      <w:r>
        <w:continuationSeparator/>
      </w:r>
    </w:p>
  </w:footnote>
  <w:footnote w:type="continuationNotice" w:id="1">
    <w:p w14:paraId="0794813D" w14:textId="77777777" w:rsidR="00030DD9" w:rsidRDefault="00030D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7138E"/>
    <w:multiLevelType w:val="hybridMultilevel"/>
    <w:tmpl w:val="11D4583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B2B77"/>
    <w:multiLevelType w:val="hybridMultilevel"/>
    <w:tmpl w:val="57AA8946"/>
    <w:lvl w:ilvl="0" w:tplc="E5BAAAA6">
      <w:start w:val="1"/>
      <w:numFmt w:val="decimal"/>
      <w:lvlText w:val="%1."/>
      <w:lvlJc w:val="left"/>
      <w:pPr>
        <w:ind w:left="720" w:hanging="360"/>
      </w:pPr>
      <w:rPr>
        <w:rFonts w:cs="CIDFont+F4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544567">
    <w:abstractNumId w:val="1"/>
  </w:num>
  <w:num w:numId="2" w16cid:durableId="68066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F8"/>
    <w:rsid w:val="00030DD9"/>
    <w:rsid w:val="000401F8"/>
    <w:rsid w:val="00043D4E"/>
    <w:rsid w:val="000B2B0B"/>
    <w:rsid w:val="000C6976"/>
    <w:rsid w:val="00180A4F"/>
    <w:rsid w:val="00196246"/>
    <w:rsid w:val="001A0445"/>
    <w:rsid w:val="001E7DF8"/>
    <w:rsid w:val="002056EF"/>
    <w:rsid w:val="00251F67"/>
    <w:rsid w:val="00297E7C"/>
    <w:rsid w:val="002A62DD"/>
    <w:rsid w:val="002D0571"/>
    <w:rsid w:val="002F3A57"/>
    <w:rsid w:val="00313DDA"/>
    <w:rsid w:val="00352DAF"/>
    <w:rsid w:val="00390CBA"/>
    <w:rsid w:val="003A66B6"/>
    <w:rsid w:val="003B2399"/>
    <w:rsid w:val="003B4462"/>
    <w:rsid w:val="00414F8F"/>
    <w:rsid w:val="004724BE"/>
    <w:rsid w:val="00482312"/>
    <w:rsid w:val="00497E10"/>
    <w:rsid w:val="004A0570"/>
    <w:rsid w:val="004B6C86"/>
    <w:rsid w:val="004D057D"/>
    <w:rsid w:val="004D2476"/>
    <w:rsid w:val="00506575"/>
    <w:rsid w:val="005418F7"/>
    <w:rsid w:val="00595670"/>
    <w:rsid w:val="00596AA7"/>
    <w:rsid w:val="005B2667"/>
    <w:rsid w:val="005B4DD2"/>
    <w:rsid w:val="005D0CB4"/>
    <w:rsid w:val="00600BA4"/>
    <w:rsid w:val="006275C0"/>
    <w:rsid w:val="006552B7"/>
    <w:rsid w:val="006561ED"/>
    <w:rsid w:val="006914F7"/>
    <w:rsid w:val="006A3188"/>
    <w:rsid w:val="006A392E"/>
    <w:rsid w:val="00743621"/>
    <w:rsid w:val="00763E6B"/>
    <w:rsid w:val="007C0045"/>
    <w:rsid w:val="007C7A78"/>
    <w:rsid w:val="007D27AA"/>
    <w:rsid w:val="008002D2"/>
    <w:rsid w:val="00865A77"/>
    <w:rsid w:val="0088040A"/>
    <w:rsid w:val="00896F05"/>
    <w:rsid w:val="008B4A3B"/>
    <w:rsid w:val="008C2949"/>
    <w:rsid w:val="008D1ACC"/>
    <w:rsid w:val="008E18C1"/>
    <w:rsid w:val="008E3AE4"/>
    <w:rsid w:val="008E7D77"/>
    <w:rsid w:val="0090243F"/>
    <w:rsid w:val="009147BF"/>
    <w:rsid w:val="009253B6"/>
    <w:rsid w:val="00931F62"/>
    <w:rsid w:val="00947606"/>
    <w:rsid w:val="0097378C"/>
    <w:rsid w:val="009C2068"/>
    <w:rsid w:val="009E3354"/>
    <w:rsid w:val="009E78E5"/>
    <w:rsid w:val="00A74729"/>
    <w:rsid w:val="00A81544"/>
    <w:rsid w:val="00A9565B"/>
    <w:rsid w:val="00AD242A"/>
    <w:rsid w:val="00AD4E4C"/>
    <w:rsid w:val="00AD74B1"/>
    <w:rsid w:val="00B611A6"/>
    <w:rsid w:val="00B62B80"/>
    <w:rsid w:val="00C1506C"/>
    <w:rsid w:val="00C23F7F"/>
    <w:rsid w:val="00C66F1D"/>
    <w:rsid w:val="00C705D6"/>
    <w:rsid w:val="00C72CFC"/>
    <w:rsid w:val="00C75E29"/>
    <w:rsid w:val="00C80992"/>
    <w:rsid w:val="00C94A69"/>
    <w:rsid w:val="00CB7318"/>
    <w:rsid w:val="00CC04C4"/>
    <w:rsid w:val="00CC33B2"/>
    <w:rsid w:val="00CE05E2"/>
    <w:rsid w:val="00D02710"/>
    <w:rsid w:val="00D36EE7"/>
    <w:rsid w:val="00D43636"/>
    <w:rsid w:val="00D56E65"/>
    <w:rsid w:val="00D95E2A"/>
    <w:rsid w:val="00D96DF1"/>
    <w:rsid w:val="00DA7360"/>
    <w:rsid w:val="00DE525E"/>
    <w:rsid w:val="00DF213A"/>
    <w:rsid w:val="00E02181"/>
    <w:rsid w:val="00E23391"/>
    <w:rsid w:val="00E23746"/>
    <w:rsid w:val="00E5726D"/>
    <w:rsid w:val="00E8618C"/>
    <w:rsid w:val="00EA408E"/>
    <w:rsid w:val="00ED2162"/>
    <w:rsid w:val="00EE5BFF"/>
    <w:rsid w:val="00F00CEC"/>
    <w:rsid w:val="00F21831"/>
    <w:rsid w:val="00F22019"/>
    <w:rsid w:val="00F35F2F"/>
    <w:rsid w:val="00F3711C"/>
    <w:rsid w:val="00F41436"/>
    <w:rsid w:val="00F5713C"/>
    <w:rsid w:val="00F83D78"/>
    <w:rsid w:val="00FA2942"/>
    <w:rsid w:val="00FE7EB0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FABF"/>
  <w15:chartTrackingRefBased/>
  <w15:docId w15:val="{0C5591E7-7618-418F-83D7-23907226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1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1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1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1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1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1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1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1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1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1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1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1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ACC"/>
  </w:style>
  <w:style w:type="paragraph" w:styleId="Footer">
    <w:name w:val="footer"/>
    <w:basedOn w:val="Normal"/>
    <w:link w:val="FooterChar"/>
    <w:uiPriority w:val="99"/>
    <w:unhideWhenUsed/>
    <w:rsid w:val="008D1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8D0D33B876439ABCDF5494A15679" ma:contentTypeVersion="18" ma:contentTypeDescription="Create a new document." ma:contentTypeScope="" ma:versionID="0685df9759776870fd40f2fc5c25659d">
  <xsd:schema xmlns:xsd="http://www.w3.org/2001/XMLSchema" xmlns:xs="http://www.w3.org/2001/XMLSchema" xmlns:p="http://schemas.microsoft.com/office/2006/metadata/properties" xmlns:ns2="7f1f8172-872f-4ea4-b017-834721980396" xmlns:ns3="9680e1d9-008e-4fa1-b6a4-2d4e4289ca31" targetNamespace="http://schemas.microsoft.com/office/2006/metadata/properties" ma:root="true" ma:fieldsID="ce222e15eafa368965cc459b1a87e864" ns2:_="" ns3:_="">
    <xsd:import namespace="7f1f8172-872f-4ea4-b017-834721980396"/>
    <xsd:import namespace="9680e1d9-008e-4fa1-b6a4-2d4e4289c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f8172-872f-4ea4-b017-834721980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36c9fba-384e-4b38-bd78-0178c2295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0e1d9-008e-4fa1-b6a4-2d4e4289c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de887f-3853-4cdf-9cac-b13df468ea0b}" ma:internalName="TaxCatchAll" ma:showField="CatchAllData" ma:web="9680e1d9-008e-4fa1-b6a4-2d4e4289c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1f8172-872f-4ea4-b017-834721980396">
      <Terms xmlns="http://schemas.microsoft.com/office/infopath/2007/PartnerControls"/>
    </lcf76f155ced4ddcb4097134ff3c332f>
    <TaxCatchAll xmlns="9680e1d9-008e-4fa1-b6a4-2d4e4289ca31" xsi:nil="true"/>
  </documentManagement>
</p:properties>
</file>

<file path=customXml/itemProps1.xml><?xml version="1.0" encoding="utf-8"?>
<ds:datastoreItem xmlns:ds="http://schemas.openxmlformats.org/officeDocument/2006/customXml" ds:itemID="{242637C3-73E6-49F6-AAFF-95134A4F0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f8172-872f-4ea4-b017-834721980396"/>
    <ds:schemaRef ds:uri="9680e1d9-008e-4fa1-b6a4-2d4e4289c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D516F-71C9-44F4-B57F-97F71D4A7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0AF7F-EC6B-4528-B557-87F70E602B83}">
  <ds:schemaRefs>
    <ds:schemaRef ds:uri="http://schemas.microsoft.com/office/2006/metadata/properties"/>
    <ds:schemaRef ds:uri="http://schemas.microsoft.com/office/infopath/2007/PartnerControls"/>
    <ds:schemaRef ds:uri="7f1f8172-872f-4ea4-b017-834721980396"/>
    <ds:schemaRef ds:uri="9680e1d9-008e-4fa1-b6a4-2d4e4289ca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MacKinnon</dc:creator>
  <cp:keywords/>
  <dc:description/>
  <cp:lastModifiedBy>Annette Erbst</cp:lastModifiedBy>
  <cp:revision>2</cp:revision>
  <cp:lastPrinted>2024-07-16T22:05:00Z</cp:lastPrinted>
  <dcterms:created xsi:type="dcterms:W3CDTF">2024-07-18T12:16:00Z</dcterms:created>
  <dcterms:modified xsi:type="dcterms:W3CDTF">2024-07-18T12:16:00Z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0x0101002F338D0D33B876439ABCDF5494A15679</vt:lpwstr>
  </property>
  <property fmtid="{D5CDD505-2E9C-101B-9397-08002B2CF9AE}" pid="3" name="MediaServiceImageTags">
    <vt:lpwstr/>
  </property>
</Properties>
</file>